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ED" w:rsidRPr="00E854AA" w:rsidRDefault="00317589" w:rsidP="00317589">
      <w:pPr>
        <w:jc w:val="center"/>
        <w:rPr>
          <w:b/>
          <w:lang w:val="uk-UA"/>
        </w:rPr>
      </w:pPr>
      <w:bookmarkStart w:id="0" w:name="_GoBack"/>
      <w:bookmarkEnd w:id="0"/>
      <w:r w:rsidRPr="00E854AA">
        <w:rPr>
          <w:b/>
          <w:lang w:val="uk-UA"/>
        </w:rPr>
        <w:t xml:space="preserve">І.М. </w:t>
      </w:r>
      <w:proofErr w:type="spellStart"/>
      <w:r w:rsidRPr="00E854AA">
        <w:rPr>
          <w:b/>
          <w:lang w:val="uk-UA"/>
        </w:rPr>
        <w:t>Григус</w:t>
      </w:r>
      <w:proofErr w:type="spellEnd"/>
      <w:r w:rsidRPr="00E854AA">
        <w:rPr>
          <w:b/>
          <w:lang w:val="uk-UA"/>
        </w:rPr>
        <w:t xml:space="preserve">, В.О. </w:t>
      </w:r>
      <w:proofErr w:type="spellStart"/>
      <w:r w:rsidRPr="00E854AA">
        <w:rPr>
          <w:b/>
          <w:lang w:val="uk-UA"/>
        </w:rPr>
        <w:t>Самороков</w:t>
      </w:r>
      <w:proofErr w:type="spellEnd"/>
      <w:r w:rsidRPr="00E854AA">
        <w:rPr>
          <w:b/>
          <w:lang w:val="uk-UA"/>
        </w:rPr>
        <w:t>, В.І. Цимбалюк, О.В. Цимбалюк</w:t>
      </w:r>
    </w:p>
    <w:p w:rsidR="00317589" w:rsidRDefault="00317589">
      <w:pPr>
        <w:rPr>
          <w:lang w:val="uk-UA"/>
        </w:rPr>
      </w:pPr>
    </w:p>
    <w:p w:rsidR="00317589" w:rsidRDefault="00317589">
      <w:pPr>
        <w:rPr>
          <w:lang w:val="uk-UA"/>
        </w:rPr>
      </w:pPr>
    </w:p>
    <w:p w:rsidR="00317589" w:rsidRDefault="00317589">
      <w:pPr>
        <w:rPr>
          <w:lang w:val="uk-UA"/>
        </w:rPr>
      </w:pPr>
    </w:p>
    <w:p w:rsidR="00317589" w:rsidRDefault="00317589">
      <w:pPr>
        <w:rPr>
          <w:lang w:val="uk-UA"/>
        </w:rPr>
      </w:pPr>
    </w:p>
    <w:p w:rsidR="00317589" w:rsidRDefault="00317589">
      <w:pPr>
        <w:rPr>
          <w:lang w:val="uk-UA"/>
        </w:rPr>
      </w:pPr>
    </w:p>
    <w:p w:rsidR="00317589" w:rsidRDefault="00317589" w:rsidP="00317589">
      <w:pPr>
        <w:tabs>
          <w:tab w:val="left" w:pos="6870"/>
        </w:tabs>
        <w:jc w:val="center"/>
        <w:rPr>
          <w:b/>
          <w:sz w:val="36"/>
          <w:lang w:val="uk-UA"/>
        </w:rPr>
      </w:pPr>
      <w:r w:rsidRPr="00317589">
        <w:rPr>
          <w:b/>
          <w:sz w:val="36"/>
          <w:lang w:val="uk-UA"/>
        </w:rPr>
        <w:t>СУДОВА МЕДИЦИНА</w:t>
      </w:r>
    </w:p>
    <w:p w:rsidR="00E854AA" w:rsidRDefault="00317589" w:rsidP="00317589">
      <w:pPr>
        <w:tabs>
          <w:tab w:val="left" w:pos="6870"/>
        </w:tabs>
        <w:jc w:val="center"/>
        <w:rPr>
          <w:b/>
          <w:sz w:val="36"/>
          <w:lang w:val="uk-UA"/>
        </w:rPr>
      </w:pPr>
      <w:r w:rsidRPr="00317589">
        <w:rPr>
          <w:b/>
          <w:sz w:val="36"/>
          <w:lang w:val="uk-UA"/>
        </w:rPr>
        <w:t>ТА</w:t>
      </w:r>
    </w:p>
    <w:p w:rsidR="00317589" w:rsidRDefault="00317589" w:rsidP="00317589">
      <w:pPr>
        <w:tabs>
          <w:tab w:val="left" w:pos="6870"/>
        </w:tabs>
        <w:jc w:val="center"/>
        <w:rPr>
          <w:b/>
          <w:sz w:val="36"/>
          <w:lang w:val="uk-UA"/>
        </w:rPr>
      </w:pPr>
      <w:r w:rsidRPr="00317589">
        <w:rPr>
          <w:b/>
          <w:sz w:val="36"/>
          <w:lang w:val="uk-UA"/>
        </w:rPr>
        <w:t xml:space="preserve"> СУДОВО-МЕДИЧНІ ЕКСПЕРТИЗИ</w:t>
      </w:r>
    </w:p>
    <w:p w:rsidR="00317589" w:rsidRDefault="00317589" w:rsidP="00317589">
      <w:pPr>
        <w:tabs>
          <w:tab w:val="left" w:pos="6870"/>
        </w:tabs>
        <w:jc w:val="center"/>
        <w:rPr>
          <w:b/>
          <w:sz w:val="36"/>
          <w:lang w:val="uk-UA"/>
        </w:rPr>
      </w:pPr>
    </w:p>
    <w:p w:rsidR="00317589" w:rsidRDefault="00317589" w:rsidP="00317589">
      <w:pPr>
        <w:tabs>
          <w:tab w:val="left" w:pos="6870"/>
        </w:tabs>
        <w:jc w:val="center"/>
        <w:rPr>
          <w:lang w:val="uk-UA"/>
        </w:rPr>
      </w:pPr>
      <w:r>
        <w:rPr>
          <w:lang w:val="uk-UA"/>
        </w:rPr>
        <w:t>Навчальний посібник</w:t>
      </w:r>
    </w:p>
    <w:p w:rsidR="00317589" w:rsidRDefault="00317589" w:rsidP="00317589">
      <w:pPr>
        <w:tabs>
          <w:tab w:val="left" w:pos="6870"/>
        </w:tabs>
        <w:rPr>
          <w:lang w:val="uk-UA"/>
        </w:rPr>
      </w:pPr>
    </w:p>
    <w:p w:rsidR="00317589" w:rsidRDefault="00317589" w:rsidP="00317589">
      <w:pPr>
        <w:tabs>
          <w:tab w:val="left" w:pos="6870"/>
        </w:tabs>
        <w:rPr>
          <w:lang w:val="uk-UA"/>
        </w:rPr>
      </w:pPr>
    </w:p>
    <w:p w:rsidR="00317589" w:rsidRDefault="00317589" w:rsidP="00317589">
      <w:pPr>
        <w:tabs>
          <w:tab w:val="left" w:pos="6870"/>
        </w:tabs>
        <w:rPr>
          <w:lang w:val="uk-UA"/>
        </w:rPr>
      </w:pPr>
    </w:p>
    <w:p w:rsidR="00317589" w:rsidRDefault="00317589" w:rsidP="00317589">
      <w:pPr>
        <w:tabs>
          <w:tab w:val="left" w:pos="6870"/>
        </w:tabs>
        <w:rPr>
          <w:lang w:val="uk-UA"/>
        </w:rPr>
      </w:pPr>
    </w:p>
    <w:p w:rsidR="00E854AA" w:rsidRDefault="00E854AA" w:rsidP="00317589">
      <w:pPr>
        <w:tabs>
          <w:tab w:val="left" w:pos="6870"/>
        </w:tabs>
        <w:rPr>
          <w:lang w:val="uk-UA"/>
        </w:rPr>
      </w:pPr>
    </w:p>
    <w:p w:rsidR="00E854AA" w:rsidRDefault="00E854AA" w:rsidP="00317589">
      <w:pPr>
        <w:tabs>
          <w:tab w:val="left" w:pos="6870"/>
        </w:tabs>
        <w:rPr>
          <w:lang w:val="uk-UA"/>
        </w:rPr>
      </w:pPr>
    </w:p>
    <w:p w:rsidR="00E854AA" w:rsidRDefault="00E854AA" w:rsidP="00317589">
      <w:pPr>
        <w:tabs>
          <w:tab w:val="left" w:pos="6870"/>
        </w:tabs>
        <w:rPr>
          <w:lang w:val="uk-UA"/>
        </w:rPr>
      </w:pPr>
    </w:p>
    <w:p w:rsidR="00E854AA" w:rsidRDefault="00E854AA" w:rsidP="00317589">
      <w:pPr>
        <w:tabs>
          <w:tab w:val="left" w:pos="6870"/>
        </w:tabs>
        <w:rPr>
          <w:lang w:val="uk-UA"/>
        </w:rPr>
      </w:pPr>
    </w:p>
    <w:p w:rsidR="00317589" w:rsidRDefault="00317589" w:rsidP="00317589">
      <w:pPr>
        <w:tabs>
          <w:tab w:val="left" w:pos="6870"/>
        </w:tabs>
        <w:rPr>
          <w:lang w:val="uk-UA"/>
        </w:rPr>
      </w:pPr>
    </w:p>
    <w:p w:rsidR="00317589" w:rsidRDefault="00317589" w:rsidP="00317589">
      <w:pPr>
        <w:tabs>
          <w:tab w:val="left" w:pos="6870"/>
        </w:tabs>
        <w:jc w:val="center"/>
        <w:rPr>
          <w:lang w:val="uk-UA"/>
        </w:rPr>
      </w:pPr>
      <w:r>
        <w:rPr>
          <w:lang w:val="uk-UA"/>
        </w:rPr>
        <w:t>Рекомендовано Міністерством освіти і науки України</w:t>
      </w:r>
    </w:p>
    <w:p w:rsidR="00317589" w:rsidRDefault="00317589" w:rsidP="00317589">
      <w:pPr>
        <w:tabs>
          <w:tab w:val="left" w:pos="6870"/>
        </w:tabs>
        <w:rPr>
          <w:lang w:val="uk-UA"/>
        </w:rPr>
      </w:pPr>
    </w:p>
    <w:p w:rsidR="00317589" w:rsidRDefault="00317589" w:rsidP="00317589">
      <w:pPr>
        <w:tabs>
          <w:tab w:val="left" w:pos="6870"/>
        </w:tabs>
        <w:rPr>
          <w:lang w:val="uk-UA"/>
        </w:rPr>
      </w:pPr>
    </w:p>
    <w:p w:rsidR="00317589" w:rsidRDefault="00317589" w:rsidP="00317589">
      <w:pPr>
        <w:tabs>
          <w:tab w:val="left" w:pos="6870"/>
        </w:tabs>
        <w:jc w:val="center"/>
        <w:rPr>
          <w:lang w:val="uk-UA"/>
        </w:rPr>
      </w:pPr>
    </w:p>
    <w:p w:rsidR="00317589" w:rsidRPr="00E854AA" w:rsidRDefault="00317589" w:rsidP="00E854AA">
      <w:pPr>
        <w:tabs>
          <w:tab w:val="left" w:pos="6870"/>
        </w:tabs>
        <w:spacing w:after="0"/>
        <w:jc w:val="center"/>
        <w:rPr>
          <w:b/>
          <w:lang w:val="uk-UA"/>
        </w:rPr>
      </w:pPr>
      <w:r w:rsidRPr="00E854AA">
        <w:rPr>
          <w:b/>
          <w:lang w:val="uk-UA"/>
        </w:rPr>
        <w:t>Львів</w:t>
      </w:r>
    </w:p>
    <w:p w:rsidR="00317589" w:rsidRPr="00E854AA" w:rsidRDefault="00317589" w:rsidP="00E854AA">
      <w:pPr>
        <w:tabs>
          <w:tab w:val="left" w:pos="6870"/>
        </w:tabs>
        <w:spacing w:after="0"/>
        <w:jc w:val="center"/>
        <w:rPr>
          <w:b/>
          <w:lang w:val="uk-UA"/>
        </w:rPr>
      </w:pPr>
      <w:r w:rsidRPr="00E854AA">
        <w:rPr>
          <w:b/>
          <w:lang w:val="uk-UA"/>
        </w:rPr>
        <w:t>«Новий Світ 2000»</w:t>
      </w:r>
    </w:p>
    <w:p w:rsidR="00317589" w:rsidRPr="00E854AA" w:rsidRDefault="00317589" w:rsidP="00E854AA">
      <w:pPr>
        <w:tabs>
          <w:tab w:val="left" w:pos="6870"/>
        </w:tabs>
        <w:spacing w:after="0"/>
        <w:jc w:val="center"/>
        <w:rPr>
          <w:b/>
          <w:lang w:val="uk-UA"/>
        </w:rPr>
      </w:pPr>
      <w:r w:rsidRPr="00E854AA">
        <w:rPr>
          <w:b/>
          <w:lang w:val="uk-UA"/>
        </w:rPr>
        <w:t>2014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7"/>
      </w:tblGrid>
      <w:tr w:rsidR="00863563" w:rsidTr="00863563">
        <w:trPr>
          <w:trHeight w:val="1755"/>
        </w:trPr>
        <w:tc>
          <w:tcPr>
            <w:tcW w:w="2830" w:type="dxa"/>
          </w:tcPr>
          <w:p w:rsidR="00863563" w:rsidRPr="009D5EE2" w:rsidRDefault="00863563" w:rsidP="00C532FE">
            <w:pPr>
              <w:tabs>
                <w:tab w:val="left" w:pos="6870"/>
              </w:tabs>
              <w:ind w:right="-108"/>
              <w:jc w:val="center"/>
              <w:rPr>
                <w:b/>
                <w:lang w:val="uk-UA"/>
              </w:rPr>
            </w:pPr>
            <w:r w:rsidRPr="009D5EE2">
              <w:rPr>
                <w:b/>
                <w:lang w:val="uk-UA"/>
              </w:rPr>
              <w:lastRenderedPageBreak/>
              <w:t>УДК</w:t>
            </w:r>
            <w:r w:rsidR="00696C03">
              <w:rPr>
                <w:b/>
                <w:lang w:val="uk-UA"/>
              </w:rPr>
              <w:t xml:space="preserve">   </w:t>
            </w:r>
            <w:r w:rsidRPr="009D5EE2">
              <w:rPr>
                <w:b/>
                <w:lang w:val="uk-UA"/>
              </w:rPr>
              <w:t xml:space="preserve"> 340.6(075.8)</w:t>
            </w:r>
          </w:p>
          <w:p w:rsidR="00863563" w:rsidRPr="009D5EE2" w:rsidRDefault="00863563" w:rsidP="00C532FE">
            <w:pPr>
              <w:tabs>
                <w:tab w:val="left" w:pos="6870"/>
              </w:tabs>
              <w:ind w:right="-108"/>
              <w:jc w:val="center"/>
              <w:rPr>
                <w:b/>
                <w:lang w:val="uk-UA"/>
              </w:rPr>
            </w:pPr>
            <w:r w:rsidRPr="009D5EE2">
              <w:rPr>
                <w:b/>
                <w:lang w:val="uk-UA"/>
              </w:rPr>
              <w:t>ББК</w:t>
            </w:r>
            <w:r w:rsidR="00696C03">
              <w:rPr>
                <w:b/>
                <w:lang w:val="uk-UA"/>
              </w:rPr>
              <w:t xml:space="preserve">   </w:t>
            </w:r>
            <w:r w:rsidRPr="009D5EE2">
              <w:rPr>
                <w:b/>
                <w:lang w:val="uk-UA"/>
              </w:rPr>
              <w:t xml:space="preserve"> 58.1 + 67.53</w:t>
            </w:r>
          </w:p>
          <w:p w:rsidR="00863563" w:rsidRDefault="00863563" w:rsidP="00C532FE">
            <w:pPr>
              <w:tabs>
                <w:tab w:val="left" w:pos="6870"/>
              </w:tabs>
              <w:ind w:right="-108"/>
              <w:jc w:val="center"/>
              <w:rPr>
                <w:lang w:val="uk-UA"/>
              </w:rPr>
            </w:pPr>
            <w:r w:rsidRPr="009D5EE2">
              <w:rPr>
                <w:b/>
                <w:lang w:val="uk-UA"/>
              </w:rPr>
              <w:t>Г 83</w:t>
            </w:r>
          </w:p>
        </w:tc>
        <w:tc>
          <w:tcPr>
            <w:tcW w:w="6527" w:type="dxa"/>
          </w:tcPr>
          <w:p w:rsidR="00863563" w:rsidRPr="00C8052E" w:rsidRDefault="00863563" w:rsidP="00863563">
            <w:pPr>
              <w:tabs>
                <w:tab w:val="left" w:pos="6870"/>
              </w:tabs>
              <w:ind w:left="1452" w:right="-10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C8052E">
              <w:rPr>
                <w:i/>
                <w:lang w:val="uk-UA"/>
              </w:rPr>
              <w:t>Розповсюдження та тиражування без офіційного дозволу видавництва заборонено</w:t>
            </w:r>
          </w:p>
        </w:tc>
      </w:tr>
    </w:tbl>
    <w:p w:rsidR="00863563" w:rsidRDefault="00863563" w:rsidP="00317589">
      <w:pPr>
        <w:tabs>
          <w:tab w:val="left" w:pos="6870"/>
        </w:tabs>
        <w:jc w:val="center"/>
        <w:rPr>
          <w:lang w:val="uk-UA"/>
        </w:rPr>
      </w:pPr>
    </w:p>
    <w:p w:rsidR="004437DB" w:rsidRPr="00C8052E" w:rsidRDefault="00863563" w:rsidP="00317589">
      <w:pPr>
        <w:tabs>
          <w:tab w:val="left" w:pos="6870"/>
        </w:tabs>
        <w:jc w:val="center"/>
        <w:rPr>
          <w:i/>
          <w:lang w:val="uk-UA"/>
        </w:rPr>
      </w:pPr>
      <w:r w:rsidRPr="00C8052E">
        <w:rPr>
          <w:i/>
          <w:lang w:val="uk-UA"/>
        </w:rPr>
        <w:t xml:space="preserve">Рекомендовано Міністерством освіти і науки України </w:t>
      </w:r>
    </w:p>
    <w:p w:rsidR="004437DB" w:rsidRPr="00C8052E" w:rsidRDefault="004437DB" w:rsidP="00317589">
      <w:pPr>
        <w:tabs>
          <w:tab w:val="left" w:pos="6870"/>
        </w:tabs>
        <w:jc w:val="center"/>
        <w:rPr>
          <w:i/>
          <w:lang w:val="uk-UA"/>
        </w:rPr>
      </w:pPr>
      <w:r w:rsidRPr="00C8052E">
        <w:rPr>
          <w:i/>
          <w:lang w:val="uk-UA"/>
        </w:rPr>
        <w:t>(Лист № 1</w:t>
      </w:r>
      <w:r w:rsidRPr="00AD3A6F">
        <w:rPr>
          <w:i/>
        </w:rPr>
        <w:t>/</w:t>
      </w:r>
      <w:r w:rsidRPr="00C8052E">
        <w:rPr>
          <w:i/>
          <w:lang w:val="uk-UA"/>
        </w:rPr>
        <w:t>11 – 6447 від 30.04.2014 р.)</w:t>
      </w:r>
    </w:p>
    <w:p w:rsidR="004437DB" w:rsidRDefault="004437DB" w:rsidP="00317589">
      <w:pPr>
        <w:tabs>
          <w:tab w:val="left" w:pos="6870"/>
        </w:tabs>
        <w:jc w:val="center"/>
        <w:rPr>
          <w:lang w:val="uk-UA"/>
        </w:rPr>
      </w:pPr>
    </w:p>
    <w:p w:rsidR="004437DB" w:rsidRPr="004437DB" w:rsidRDefault="004437DB" w:rsidP="00317589">
      <w:pPr>
        <w:tabs>
          <w:tab w:val="left" w:pos="6870"/>
        </w:tabs>
        <w:jc w:val="center"/>
        <w:rPr>
          <w:b/>
          <w:lang w:val="uk-UA"/>
        </w:rPr>
      </w:pPr>
      <w:r w:rsidRPr="004437DB">
        <w:rPr>
          <w:b/>
          <w:lang w:val="uk-UA"/>
        </w:rPr>
        <w:t>Рецензенти:</w:t>
      </w:r>
    </w:p>
    <w:p w:rsidR="004437DB" w:rsidRDefault="004437DB" w:rsidP="004437DB">
      <w:pPr>
        <w:tabs>
          <w:tab w:val="left" w:pos="6870"/>
        </w:tabs>
        <w:spacing w:after="0"/>
        <w:jc w:val="left"/>
        <w:rPr>
          <w:lang w:val="uk-UA"/>
        </w:rPr>
      </w:pPr>
      <w:r>
        <w:rPr>
          <w:lang w:val="uk-UA"/>
        </w:rPr>
        <w:t>Шпонька І.С. – доктор медичних наук, професор;</w:t>
      </w:r>
    </w:p>
    <w:p w:rsidR="004437DB" w:rsidRDefault="004437DB" w:rsidP="004437DB">
      <w:pPr>
        <w:tabs>
          <w:tab w:val="left" w:pos="6870"/>
        </w:tabs>
        <w:spacing w:after="0"/>
        <w:jc w:val="left"/>
        <w:rPr>
          <w:lang w:val="uk-UA"/>
        </w:rPr>
      </w:pPr>
      <w:proofErr w:type="spellStart"/>
      <w:r>
        <w:rPr>
          <w:lang w:val="uk-UA"/>
        </w:rPr>
        <w:t>Кафарський</w:t>
      </w:r>
      <w:proofErr w:type="spellEnd"/>
      <w:r>
        <w:rPr>
          <w:lang w:val="uk-UA"/>
        </w:rPr>
        <w:t xml:space="preserve"> В.І. – доктор юридичних наук, професор;</w:t>
      </w:r>
    </w:p>
    <w:p w:rsidR="00C532FE" w:rsidRDefault="004437DB" w:rsidP="004437DB">
      <w:pPr>
        <w:tabs>
          <w:tab w:val="left" w:pos="6870"/>
        </w:tabs>
        <w:spacing w:after="0"/>
        <w:jc w:val="left"/>
        <w:rPr>
          <w:lang w:val="uk-UA"/>
        </w:rPr>
      </w:pPr>
      <w:r>
        <w:rPr>
          <w:lang w:val="uk-UA"/>
        </w:rPr>
        <w:t>Морозов А.М. – доктор медичних наук, професор.</w:t>
      </w:r>
      <w:r w:rsidR="00C532FE">
        <w:rPr>
          <w:lang w:val="uk-UA"/>
        </w:rPr>
        <w:t xml:space="preserve">  </w:t>
      </w:r>
    </w:p>
    <w:p w:rsidR="004437DB" w:rsidRDefault="004437DB" w:rsidP="004437DB">
      <w:pPr>
        <w:tabs>
          <w:tab w:val="left" w:pos="6870"/>
        </w:tabs>
        <w:spacing w:after="0"/>
        <w:jc w:val="left"/>
        <w:rPr>
          <w:lang w:val="uk-UA"/>
        </w:rPr>
      </w:pPr>
    </w:p>
    <w:p w:rsidR="004437DB" w:rsidRDefault="004437DB" w:rsidP="004437DB">
      <w:pPr>
        <w:tabs>
          <w:tab w:val="left" w:pos="6870"/>
        </w:tabs>
        <w:spacing w:after="0"/>
        <w:jc w:val="left"/>
        <w:rPr>
          <w:lang w:val="uk-UA"/>
        </w:rPr>
      </w:pPr>
    </w:p>
    <w:p w:rsidR="004437DB" w:rsidRDefault="004437DB" w:rsidP="004437DB">
      <w:pPr>
        <w:tabs>
          <w:tab w:val="left" w:pos="6870"/>
        </w:tabs>
        <w:spacing w:after="0"/>
        <w:jc w:val="left"/>
        <w:rPr>
          <w:lang w:val="uk-UA"/>
        </w:rPr>
      </w:pPr>
    </w:p>
    <w:p w:rsidR="004437DB" w:rsidRPr="004437DB" w:rsidRDefault="00C8052E" w:rsidP="009D5EE2">
      <w:pPr>
        <w:tabs>
          <w:tab w:val="left" w:pos="6870"/>
        </w:tabs>
        <w:spacing w:after="0"/>
        <w:rPr>
          <w:b/>
          <w:lang w:val="uk-UA"/>
        </w:rPr>
      </w:pPr>
      <w:r>
        <w:rPr>
          <w:b/>
          <w:lang w:val="uk-UA"/>
        </w:rPr>
        <w:t xml:space="preserve">          </w:t>
      </w:r>
      <w:proofErr w:type="spellStart"/>
      <w:r w:rsidR="004437DB" w:rsidRPr="004437DB">
        <w:rPr>
          <w:b/>
          <w:lang w:val="uk-UA"/>
        </w:rPr>
        <w:t>Григус</w:t>
      </w:r>
      <w:proofErr w:type="spellEnd"/>
      <w:r w:rsidR="004437DB" w:rsidRPr="004437DB">
        <w:rPr>
          <w:b/>
          <w:lang w:val="uk-UA"/>
        </w:rPr>
        <w:t xml:space="preserve"> І.М., </w:t>
      </w:r>
      <w:proofErr w:type="spellStart"/>
      <w:r w:rsidR="004437DB" w:rsidRPr="004437DB">
        <w:rPr>
          <w:b/>
          <w:lang w:val="uk-UA"/>
        </w:rPr>
        <w:t>Самороков</w:t>
      </w:r>
      <w:proofErr w:type="spellEnd"/>
      <w:r w:rsidR="004437DB" w:rsidRPr="004437DB">
        <w:rPr>
          <w:b/>
          <w:lang w:val="uk-UA"/>
        </w:rPr>
        <w:t xml:space="preserve"> В.О., Цимбалюк В.І., Цимбалюк О.В.</w:t>
      </w:r>
    </w:p>
    <w:p w:rsidR="00C8052E" w:rsidRDefault="004437DB" w:rsidP="009D5EE2">
      <w:pPr>
        <w:tabs>
          <w:tab w:val="left" w:pos="6870"/>
        </w:tabs>
        <w:spacing w:after="0"/>
        <w:rPr>
          <w:lang w:val="uk-UA"/>
        </w:rPr>
      </w:pPr>
      <w:r w:rsidRPr="004437DB">
        <w:rPr>
          <w:b/>
          <w:lang w:val="uk-UA"/>
        </w:rPr>
        <w:t xml:space="preserve">Г83  </w:t>
      </w:r>
      <w:r>
        <w:rPr>
          <w:lang w:val="uk-UA"/>
        </w:rPr>
        <w:t xml:space="preserve">  </w:t>
      </w:r>
      <w:r w:rsidR="00C8052E">
        <w:rPr>
          <w:lang w:val="uk-UA"/>
        </w:rPr>
        <w:t xml:space="preserve">       </w:t>
      </w:r>
      <w:r>
        <w:rPr>
          <w:lang w:val="uk-UA"/>
        </w:rPr>
        <w:t xml:space="preserve"> Судова медицина та судово-психіатричні експертизи: навчальний </w:t>
      </w:r>
      <w:r w:rsidR="00C8052E">
        <w:rPr>
          <w:lang w:val="uk-UA"/>
        </w:rPr>
        <w:t xml:space="preserve">     </w:t>
      </w:r>
    </w:p>
    <w:p w:rsidR="00C8052E" w:rsidRDefault="00C8052E" w:rsidP="009D5EE2">
      <w:pPr>
        <w:tabs>
          <w:tab w:val="left" w:pos="6870"/>
        </w:tabs>
        <w:spacing w:after="0"/>
        <w:rPr>
          <w:lang w:val="uk-UA"/>
        </w:rPr>
      </w:pPr>
      <w:r>
        <w:rPr>
          <w:lang w:val="uk-UA"/>
        </w:rPr>
        <w:t xml:space="preserve">          </w:t>
      </w:r>
      <w:r w:rsidR="004437DB">
        <w:rPr>
          <w:lang w:val="uk-UA"/>
        </w:rPr>
        <w:t xml:space="preserve">посібник </w:t>
      </w:r>
      <w:r w:rsidR="004437DB" w:rsidRPr="004437DB">
        <w:t>[</w:t>
      </w:r>
      <w:r w:rsidR="004437DB">
        <w:rPr>
          <w:lang w:val="uk-UA"/>
        </w:rPr>
        <w:t xml:space="preserve">для </w:t>
      </w:r>
      <w:proofErr w:type="spellStart"/>
      <w:r w:rsidR="004437DB">
        <w:rPr>
          <w:lang w:val="uk-UA"/>
        </w:rPr>
        <w:t>студ.вищ.навч.закл</w:t>
      </w:r>
      <w:proofErr w:type="spellEnd"/>
      <w:r w:rsidR="004437DB">
        <w:rPr>
          <w:lang w:val="uk-UA"/>
        </w:rPr>
        <w:t>.</w:t>
      </w:r>
      <w:r w:rsidR="004437DB" w:rsidRPr="004437DB">
        <w:t xml:space="preserve">]/ </w:t>
      </w:r>
      <w:r w:rsidR="004437DB">
        <w:rPr>
          <w:lang w:val="uk-UA"/>
        </w:rPr>
        <w:t xml:space="preserve">Під ред. І.М. </w:t>
      </w:r>
      <w:proofErr w:type="spellStart"/>
      <w:r w:rsidR="004437DB">
        <w:rPr>
          <w:lang w:val="uk-UA"/>
        </w:rPr>
        <w:t>Григуса</w:t>
      </w:r>
      <w:proofErr w:type="spellEnd"/>
      <w:r w:rsidR="004437DB">
        <w:rPr>
          <w:lang w:val="uk-UA"/>
        </w:rPr>
        <w:t xml:space="preserve">. – Львів: </w:t>
      </w:r>
      <w:r>
        <w:rPr>
          <w:lang w:val="uk-UA"/>
        </w:rPr>
        <w:t xml:space="preserve">     </w:t>
      </w:r>
    </w:p>
    <w:p w:rsidR="004437DB" w:rsidRDefault="00C8052E" w:rsidP="009D5EE2">
      <w:pPr>
        <w:tabs>
          <w:tab w:val="left" w:pos="6870"/>
        </w:tabs>
        <w:spacing w:after="0"/>
        <w:rPr>
          <w:lang w:val="uk-UA"/>
        </w:rPr>
      </w:pPr>
      <w:r>
        <w:rPr>
          <w:lang w:val="uk-UA"/>
        </w:rPr>
        <w:t xml:space="preserve">          </w:t>
      </w:r>
      <w:r w:rsidR="004437DB">
        <w:rPr>
          <w:lang w:val="uk-UA"/>
        </w:rPr>
        <w:t xml:space="preserve">«Новий Світ-2000», 2014. – 208 с. </w:t>
      </w:r>
    </w:p>
    <w:p w:rsidR="004437DB" w:rsidRDefault="004437DB" w:rsidP="004437DB">
      <w:pPr>
        <w:tabs>
          <w:tab w:val="left" w:pos="6870"/>
        </w:tabs>
        <w:spacing w:after="0"/>
        <w:jc w:val="left"/>
        <w:rPr>
          <w:lang w:val="uk-UA"/>
        </w:rPr>
      </w:pPr>
    </w:p>
    <w:p w:rsidR="004437DB" w:rsidRPr="00C8052E" w:rsidRDefault="004437DB" w:rsidP="00C8052E">
      <w:pPr>
        <w:tabs>
          <w:tab w:val="left" w:pos="6870"/>
        </w:tabs>
        <w:spacing w:after="0" w:line="240" w:lineRule="auto"/>
        <w:ind w:left="567"/>
        <w:jc w:val="left"/>
      </w:pPr>
      <w:r>
        <w:rPr>
          <w:lang w:val="uk-UA"/>
        </w:rPr>
        <w:t xml:space="preserve"> </w:t>
      </w:r>
      <w:r w:rsidR="00C8052E">
        <w:rPr>
          <w:lang w:val="uk-UA"/>
        </w:rPr>
        <w:t xml:space="preserve">         </w:t>
      </w:r>
      <w:r>
        <w:rPr>
          <w:lang w:val="uk-UA"/>
        </w:rPr>
        <w:t xml:space="preserve">  </w:t>
      </w:r>
      <w:r>
        <w:rPr>
          <w:lang w:val="en-US"/>
        </w:rPr>
        <w:t>ISBN</w:t>
      </w:r>
      <w:r w:rsidRPr="00C8052E">
        <w:t xml:space="preserve"> 978-966-418-269-9</w:t>
      </w:r>
    </w:p>
    <w:p w:rsidR="004437DB" w:rsidRDefault="00C8052E" w:rsidP="00C8052E">
      <w:pPr>
        <w:tabs>
          <w:tab w:val="left" w:pos="284"/>
        </w:tabs>
        <w:spacing w:after="0" w:line="240" w:lineRule="auto"/>
        <w:ind w:left="567"/>
        <w:rPr>
          <w:lang w:val="uk-UA"/>
        </w:rPr>
      </w:pPr>
      <w:r>
        <w:rPr>
          <w:lang w:val="uk-UA"/>
        </w:rPr>
        <w:t xml:space="preserve">    </w:t>
      </w:r>
      <w:r w:rsidR="009D5EE2" w:rsidRPr="00C8052E">
        <w:tab/>
      </w:r>
      <w:r w:rsidR="004437DB">
        <w:rPr>
          <w:lang w:val="uk-UA"/>
        </w:rPr>
        <w:t>Навчальний посібник підготовлено з використанням нормативних і наукових джерел, відповідно до навчальної програми курсу «Судова медицина та психіатрія». Розглянуто основні орга</w:t>
      </w:r>
      <w:r w:rsidR="009D5EE2">
        <w:rPr>
          <w:lang w:val="uk-UA"/>
        </w:rPr>
        <w:t>нізаційно-правові та науково-практичні основи судової медицини, об</w:t>
      </w:r>
      <w:r w:rsidR="009D5EE2" w:rsidRPr="009D5EE2">
        <w:t>’</w:t>
      </w:r>
      <w:proofErr w:type="spellStart"/>
      <w:r w:rsidR="009D5EE2">
        <w:rPr>
          <w:lang w:val="uk-UA"/>
        </w:rPr>
        <w:t>єкти</w:t>
      </w:r>
      <w:proofErr w:type="spellEnd"/>
      <w:r w:rsidR="009D5EE2">
        <w:rPr>
          <w:lang w:val="uk-UA"/>
        </w:rPr>
        <w:t xml:space="preserve">, види і форми судово-медичних експертиз, порядок призначення і проведення їх в цивільному та кримінальному судочинстві. </w:t>
      </w:r>
    </w:p>
    <w:p w:rsidR="009D5EE2" w:rsidRDefault="009D5EE2" w:rsidP="00C8052E">
      <w:pPr>
        <w:tabs>
          <w:tab w:val="left" w:pos="284"/>
        </w:tabs>
        <w:spacing w:after="0" w:line="240" w:lineRule="auto"/>
        <w:ind w:left="567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C8052E">
        <w:rPr>
          <w:lang w:val="uk-UA"/>
        </w:rPr>
        <w:t xml:space="preserve">         </w:t>
      </w:r>
      <w:r>
        <w:rPr>
          <w:lang w:val="uk-UA"/>
        </w:rPr>
        <w:t>У даний посібник введено сучасну інформацію, що знайшла віддзеркалення як в науковій, навчальній і методичній судово-медичній літературі, так і в юридичній.</w:t>
      </w:r>
    </w:p>
    <w:p w:rsidR="009D5EE2" w:rsidRPr="009D5EE2" w:rsidRDefault="009D5EE2" w:rsidP="009D5EE2">
      <w:pPr>
        <w:tabs>
          <w:tab w:val="left" w:pos="6870"/>
        </w:tabs>
        <w:spacing w:after="0" w:line="240" w:lineRule="auto"/>
        <w:ind w:right="-108"/>
        <w:jc w:val="center"/>
        <w:rPr>
          <w:b/>
          <w:lang w:val="uk-UA"/>
        </w:rPr>
      </w:pPr>
      <w:r>
        <w:rPr>
          <w:lang w:val="uk-UA"/>
        </w:rPr>
        <w:tab/>
      </w:r>
      <w:r w:rsidRPr="009D5EE2">
        <w:rPr>
          <w:b/>
          <w:lang w:val="uk-UA"/>
        </w:rPr>
        <w:t>УДК 340.6(075.8)</w:t>
      </w:r>
    </w:p>
    <w:p w:rsidR="009D5EE2" w:rsidRPr="009D5EE2" w:rsidRDefault="009D5EE2" w:rsidP="009D5EE2">
      <w:pPr>
        <w:tabs>
          <w:tab w:val="left" w:pos="6870"/>
        </w:tabs>
        <w:spacing w:after="0" w:line="240" w:lineRule="auto"/>
        <w:ind w:right="-108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Pr="009D5EE2">
        <w:rPr>
          <w:b/>
          <w:lang w:val="uk-UA"/>
        </w:rPr>
        <w:t>ББК 58.1 + 67.53</w:t>
      </w:r>
    </w:p>
    <w:p w:rsidR="009D5EE2" w:rsidRDefault="009D5EE2" w:rsidP="009D5EE2">
      <w:pPr>
        <w:tabs>
          <w:tab w:val="left" w:pos="709"/>
        </w:tabs>
        <w:spacing w:after="0"/>
        <w:jc w:val="left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9D5EE2" w:rsidTr="009D5EE2">
        <w:tc>
          <w:tcPr>
            <w:tcW w:w="4106" w:type="dxa"/>
          </w:tcPr>
          <w:p w:rsidR="009D5EE2" w:rsidRDefault="009D5EE2" w:rsidP="009D5EE2">
            <w:pPr>
              <w:tabs>
                <w:tab w:val="left" w:pos="8235"/>
              </w:tabs>
              <w:rPr>
                <w:lang w:val="uk-UA"/>
              </w:rPr>
            </w:pPr>
            <w:r>
              <w:rPr>
                <w:lang w:val="en-US"/>
              </w:rPr>
              <w:t>ISBN 978-966-418-269-9</w:t>
            </w:r>
          </w:p>
        </w:tc>
        <w:tc>
          <w:tcPr>
            <w:tcW w:w="4910" w:type="dxa"/>
          </w:tcPr>
          <w:p w:rsidR="009D5EE2" w:rsidRPr="009D5EE2" w:rsidRDefault="009D5EE2" w:rsidP="009D5EE2">
            <w:pPr>
              <w:tabs>
                <w:tab w:val="left" w:pos="8235"/>
              </w:tabs>
              <w:rPr>
                <w:sz w:val="24"/>
                <w:lang w:val="uk-UA"/>
              </w:rPr>
            </w:pPr>
            <w:r w:rsidRPr="009D5EE2">
              <w:rPr>
                <w:sz w:val="24"/>
                <w:lang w:val="uk-UA"/>
              </w:rPr>
              <w:t xml:space="preserve">© І.М. </w:t>
            </w:r>
            <w:proofErr w:type="spellStart"/>
            <w:r w:rsidRPr="009D5EE2">
              <w:rPr>
                <w:sz w:val="24"/>
                <w:lang w:val="uk-UA"/>
              </w:rPr>
              <w:t>Григус</w:t>
            </w:r>
            <w:proofErr w:type="spellEnd"/>
            <w:r w:rsidRPr="009D5EE2">
              <w:rPr>
                <w:sz w:val="24"/>
                <w:lang w:val="uk-UA"/>
              </w:rPr>
              <w:t xml:space="preserve">, В.О. </w:t>
            </w:r>
            <w:proofErr w:type="spellStart"/>
            <w:r w:rsidRPr="009D5EE2">
              <w:rPr>
                <w:sz w:val="24"/>
                <w:lang w:val="uk-UA"/>
              </w:rPr>
              <w:t>Самороков</w:t>
            </w:r>
            <w:proofErr w:type="spellEnd"/>
            <w:r w:rsidRPr="009D5EE2">
              <w:rPr>
                <w:sz w:val="24"/>
                <w:lang w:val="uk-UA"/>
              </w:rPr>
              <w:t xml:space="preserve">, </w:t>
            </w:r>
          </w:p>
          <w:p w:rsidR="009D5EE2" w:rsidRPr="009D5EE2" w:rsidRDefault="009D5EE2" w:rsidP="009D5EE2">
            <w:pPr>
              <w:tabs>
                <w:tab w:val="left" w:pos="8235"/>
              </w:tabs>
              <w:rPr>
                <w:sz w:val="24"/>
                <w:lang w:val="uk-UA"/>
              </w:rPr>
            </w:pPr>
            <w:r w:rsidRPr="009D5EE2">
              <w:rPr>
                <w:sz w:val="24"/>
                <w:lang w:val="uk-UA"/>
              </w:rPr>
              <w:t>В.І. Цимбалюк, О.В. Цимбалюк, 2014</w:t>
            </w:r>
          </w:p>
          <w:p w:rsidR="009D5EE2" w:rsidRPr="009D5EE2" w:rsidRDefault="009D5EE2" w:rsidP="009D5EE2">
            <w:pPr>
              <w:tabs>
                <w:tab w:val="left" w:pos="8235"/>
              </w:tabs>
              <w:rPr>
                <w:lang w:val="uk-UA"/>
              </w:rPr>
            </w:pPr>
            <w:r w:rsidRPr="009D5EE2">
              <w:rPr>
                <w:sz w:val="24"/>
                <w:lang w:val="uk-UA"/>
              </w:rPr>
              <w:t>© «Новий Світ-2000», 2014</w:t>
            </w:r>
          </w:p>
        </w:tc>
      </w:tr>
    </w:tbl>
    <w:p w:rsidR="003E0AF0" w:rsidRPr="00E854AA" w:rsidRDefault="003E0AF0" w:rsidP="00E854AA">
      <w:pPr>
        <w:tabs>
          <w:tab w:val="left" w:pos="8235"/>
        </w:tabs>
        <w:jc w:val="center"/>
        <w:rPr>
          <w:b/>
          <w:lang w:val="uk-UA"/>
        </w:rPr>
      </w:pPr>
      <w:r w:rsidRPr="00E854AA">
        <w:rPr>
          <w:b/>
          <w:lang w:val="uk-UA"/>
        </w:rPr>
        <w:t>Зміст</w:t>
      </w:r>
    </w:p>
    <w:p w:rsidR="003E0AF0" w:rsidRPr="00E854AA" w:rsidRDefault="003E0AF0" w:rsidP="00F11E11">
      <w:pPr>
        <w:tabs>
          <w:tab w:val="left" w:pos="8235"/>
        </w:tabs>
        <w:spacing w:after="0"/>
        <w:jc w:val="left"/>
        <w:rPr>
          <w:i/>
          <w:lang w:val="uk-UA"/>
        </w:rPr>
      </w:pPr>
      <w:r w:rsidRPr="00E854AA">
        <w:rPr>
          <w:i/>
          <w:lang w:val="uk-UA"/>
        </w:rPr>
        <w:t xml:space="preserve">Вступ        </w:t>
      </w:r>
      <w:r w:rsidRPr="00E854AA">
        <w:rPr>
          <w:lang w:val="uk-UA"/>
        </w:rPr>
        <w:t>………………………………………………………………</w:t>
      </w:r>
      <w:r w:rsidR="00E854AA">
        <w:rPr>
          <w:lang w:val="uk-UA"/>
        </w:rPr>
        <w:t>..</w:t>
      </w:r>
      <w:r w:rsidRPr="00E854AA">
        <w:rPr>
          <w:lang w:val="uk-UA"/>
        </w:rPr>
        <w:t>……..4</w:t>
      </w:r>
    </w:p>
    <w:p w:rsidR="003E0AF0" w:rsidRPr="00E854AA" w:rsidRDefault="003E0AF0" w:rsidP="00F11E11">
      <w:pPr>
        <w:tabs>
          <w:tab w:val="left" w:pos="8235"/>
        </w:tabs>
        <w:spacing w:after="0"/>
        <w:jc w:val="left"/>
        <w:rPr>
          <w:b/>
          <w:lang w:val="uk-UA"/>
        </w:rPr>
      </w:pPr>
      <w:r w:rsidRPr="00E854AA">
        <w:rPr>
          <w:b/>
          <w:lang w:val="uk-UA"/>
        </w:rPr>
        <w:t>Розділ 1. Історія розвитку судової медицини</w:t>
      </w:r>
      <w:r w:rsidR="00E854AA" w:rsidRPr="00E854AA">
        <w:rPr>
          <w:b/>
          <w:lang w:val="uk-UA"/>
        </w:rPr>
        <w:t>………………</w:t>
      </w:r>
      <w:r w:rsidR="00F11E11">
        <w:rPr>
          <w:b/>
          <w:lang w:val="uk-UA"/>
        </w:rPr>
        <w:t>………………………………………</w:t>
      </w:r>
      <w:r w:rsidR="00E854AA" w:rsidRPr="00E854AA">
        <w:rPr>
          <w:b/>
          <w:lang w:val="uk-UA"/>
        </w:rPr>
        <w:t>………………6</w:t>
      </w:r>
    </w:p>
    <w:p w:rsidR="00E854AA" w:rsidRDefault="00E854AA" w:rsidP="00F11E11">
      <w:pPr>
        <w:pStyle w:val="a4"/>
        <w:numPr>
          <w:ilvl w:val="1"/>
          <w:numId w:val="1"/>
        </w:num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Виникнення і розвиток судової медицини…………………………….6</w:t>
      </w:r>
    </w:p>
    <w:p w:rsidR="00E854AA" w:rsidRDefault="00E854AA" w:rsidP="00F11E11">
      <w:pPr>
        <w:pStyle w:val="a4"/>
        <w:numPr>
          <w:ilvl w:val="1"/>
          <w:numId w:val="1"/>
        </w:num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Предмет судової медицини……………………………………..……..14</w:t>
      </w:r>
    </w:p>
    <w:p w:rsidR="00E854AA" w:rsidRPr="00E854AA" w:rsidRDefault="00E854AA" w:rsidP="00F11E11">
      <w:pPr>
        <w:tabs>
          <w:tab w:val="left" w:pos="8235"/>
        </w:tabs>
        <w:spacing w:after="0"/>
        <w:jc w:val="left"/>
        <w:rPr>
          <w:b/>
          <w:lang w:val="uk-UA"/>
        </w:rPr>
      </w:pPr>
      <w:r w:rsidRPr="00E854AA">
        <w:rPr>
          <w:b/>
          <w:lang w:val="uk-UA"/>
        </w:rPr>
        <w:t xml:space="preserve">Розділ 2. Судово-медичні експертизи </w:t>
      </w:r>
      <w:r w:rsidR="00F11E11">
        <w:rPr>
          <w:b/>
          <w:lang w:val="uk-UA"/>
        </w:rPr>
        <w:t xml:space="preserve">   </w:t>
      </w:r>
      <w:r w:rsidRPr="00E854AA">
        <w:rPr>
          <w:b/>
          <w:lang w:val="uk-UA"/>
        </w:rPr>
        <w:t>…………………………</w:t>
      </w:r>
      <w:r>
        <w:rPr>
          <w:b/>
          <w:lang w:val="uk-UA"/>
        </w:rPr>
        <w:t>…..</w:t>
      </w:r>
      <w:r w:rsidRPr="00E854AA">
        <w:rPr>
          <w:b/>
          <w:lang w:val="uk-UA"/>
        </w:rPr>
        <w:t>……22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 xml:space="preserve">2.1. Процесуальні основи та організація судово-медичних експертиз </w:t>
      </w:r>
      <w:r w:rsidR="00F11E11">
        <w:rPr>
          <w:lang w:val="uk-UA"/>
        </w:rPr>
        <w:t xml:space="preserve">   </w:t>
      </w:r>
      <w:r>
        <w:rPr>
          <w:lang w:val="uk-UA"/>
        </w:rPr>
        <w:t>…22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 xml:space="preserve">2.2. Судово-медична </w:t>
      </w:r>
      <w:proofErr w:type="spellStart"/>
      <w:r>
        <w:rPr>
          <w:lang w:val="uk-UA"/>
        </w:rPr>
        <w:t>анатологія</w:t>
      </w:r>
      <w:proofErr w:type="spellEnd"/>
      <w:r>
        <w:rPr>
          <w:lang w:val="uk-UA"/>
        </w:rPr>
        <w:t>………………………………………….…26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2.3. Правові та медичні аспекти огляду місця події та трупа………….…..46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2.4. Судово-медична токсикологія………………………………………..…69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 xml:space="preserve">2.5. Судово-медична </w:t>
      </w:r>
      <w:r w:rsidR="00F11E11">
        <w:rPr>
          <w:lang w:val="uk-UA"/>
        </w:rPr>
        <w:t xml:space="preserve"> т</w:t>
      </w:r>
      <w:r>
        <w:rPr>
          <w:lang w:val="uk-UA"/>
        </w:rPr>
        <w:t>равматологія……………………………</w:t>
      </w:r>
      <w:r w:rsidR="00F11E11">
        <w:rPr>
          <w:lang w:val="uk-UA"/>
        </w:rPr>
        <w:t>..</w:t>
      </w:r>
      <w:r>
        <w:rPr>
          <w:lang w:val="uk-UA"/>
        </w:rPr>
        <w:t>……..….100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2.6. Судово-медична експертиза вогнепальних ушкоджень…</w:t>
      </w:r>
      <w:r w:rsidR="00F11E11">
        <w:rPr>
          <w:lang w:val="uk-UA"/>
        </w:rPr>
        <w:t>...</w:t>
      </w:r>
      <w:r>
        <w:rPr>
          <w:lang w:val="uk-UA"/>
        </w:rPr>
        <w:t>……..….132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2.7. Судово-медична експертиза у випадках кисневого голодування (механічна асфіксія) ………………………………………………………...147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2.8. Розлад здоров</w:t>
      </w:r>
      <w:r w:rsidRPr="00E854AA">
        <w:rPr>
          <w:lang w:val="uk-UA"/>
        </w:rPr>
        <w:t>’</w:t>
      </w:r>
      <w:r>
        <w:rPr>
          <w:lang w:val="uk-UA"/>
        </w:rPr>
        <w:t>я та смерть від дії високої та низької температур</w:t>
      </w:r>
      <w:r w:rsidR="00F11E11">
        <w:rPr>
          <w:lang w:val="uk-UA"/>
        </w:rPr>
        <w:t xml:space="preserve">   </w:t>
      </w:r>
      <w:r>
        <w:rPr>
          <w:lang w:val="uk-UA"/>
        </w:rPr>
        <w:t>…161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2.9. Судово-медична експертиза речових доказів…</w:t>
      </w:r>
      <w:r w:rsidR="00F11E11">
        <w:rPr>
          <w:lang w:val="uk-UA"/>
        </w:rPr>
        <w:t>...</w:t>
      </w:r>
      <w:r>
        <w:rPr>
          <w:lang w:val="uk-UA"/>
        </w:rPr>
        <w:t>………………..…..170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>
        <w:rPr>
          <w:lang w:val="uk-UA"/>
        </w:rPr>
        <w:t>2.10. Судово-медична експертиза сексуальних злочинів…</w:t>
      </w:r>
      <w:r w:rsidR="00F11E11">
        <w:rPr>
          <w:lang w:val="uk-UA"/>
        </w:rPr>
        <w:t>...</w:t>
      </w:r>
      <w:r>
        <w:rPr>
          <w:lang w:val="uk-UA"/>
        </w:rPr>
        <w:t>……………177</w:t>
      </w:r>
    </w:p>
    <w:p w:rsid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 w:rsidRPr="00E854AA">
        <w:rPr>
          <w:i/>
          <w:lang w:val="uk-UA"/>
        </w:rPr>
        <w:t>Список використаної літератури</w:t>
      </w:r>
      <w:r>
        <w:rPr>
          <w:lang w:val="uk-UA"/>
        </w:rPr>
        <w:t>……………………………….…………194</w:t>
      </w:r>
    </w:p>
    <w:p w:rsidR="00E854AA" w:rsidRPr="00E854AA" w:rsidRDefault="00E854AA" w:rsidP="00F11E11">
      <w:pPr>
        <w:tabs>
          <w:tab w:val="left" w:pos="8235"/>
        </w:tabs>
        <w:spacing w:after="0"/>
        <w:jc w:val="left"/>
        <w:rPr>
          <w:lang w:val="uk-UA"/>
        </w:rPr>
      </w:pPr>
      <w:r w:rsidRPr="00E854AA">
        <w:rPr>
          <w:i/>
          <w:lang w:val="uk-UA"/>
        </w:rPr>
        <w:t>Додаток</w:t>
      </w:r>
      <w:r>
        <w:rPr>
          <w:lang w:val="uk-UA"/>
        </w:rPr>
        <w:t>………………………………………………………………….…..196</w:t>
      </w:r>
    </w:p>
    <w:sectPr w:rsidR="00E854AA" w:rsidRPr="00E854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010"/>
    <w:multiLevelType w:val="multilevel"/>
    <w:tmpl w:val="8C3EB0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8"/>
    <w:rsid w:val="00317589"/>
    <w:rsid w:val="003419B1"/>
    <w:rsid w:val="003B0CED"/>
    <w:rsid w:val="003E0AF0"/>
    <w:rsid w:val="004437DB"/>
    <w:rsid w:val="00696C03"/>
    <w:rsid w:val="008065C6"/>
    <w:rsid w:val="00863563"/>
    <w:rsid w:val="009D5EE2"/>
    <w:rsid w:val="00AD3A6F"/>
    <w:rsid w:val="00C058F8"/>
    <w:rsid w:val="00C532FE"/>
    <w:rsid w:val="00C8052E"/>
    <w:rsid w:val="00E854AA"/>
    <w:rsid w:val="00E95EC4"/>
    <w:rsid w:val="00F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Пасічнюк</dc:creator>
  <cp:keywords/>
  <dc:description/>
  <cp:lastModifiedBy>nmu</cp:lastModifiedBy>
  <cp:revision>2</cp:revision>
  <dcterms:created xsi:type="dcterms:W3CDTF">2015-10-26T09:11:00Z</dcterms:created>
  <dcterms:modified xsi:type="dcterms:W3CDTF">2015-10-26T09:11:00Z</dcterms:modified>
</cp:coreProperties>
</file>