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61" w:rsidRDefault="00E82061" w:rsidP="00E82061">
      <w:pPr>
        <w:spacing w:line="360" w:lineRule="auto"/>
        <w:ind w:left="-268"/>
        <w:jc w:val="center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>Міністерство освіти і науки, молоді та спорту України</w:t>
      </w:r>
    </w:p>
    <w:p w:rsidR="00E82061" w:rsidRDefault="00E82061" w:rsidP="00E82061">
      <w:pPr>
        <w:spacing w:line="360" w:lineRule="auto"/>
        <w:ind w:left="-268"/>
        <w:jc w:val="center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>Національний університет водного господарства та природокористування</w:t>
      </w:r>
    </w:p>
    <w:p w:rsidR="00E82061" w:rsidRDefault="00E82061" w:rsidP="00E82061">
      <w:pPr>
        <w:spacing w:line="360" w:lineRule="auto"/>
        <w:ind w:left="-268"/>
        <w:jc w:val="center"/>
        <w:rPr>
          <w:spacing w:val="0"/>
          <w:kern w:val="2"/>
          <w:sz w:val="28"/>
          <w:szCs w:val="28"/>
        </w:rPr>
      </w:pPr>
    </w:p>
    <w:p w:rsidR="00E82061" w:rsidRDefault="00E82061" w:rsidP="00E82061">
      <w:pPr>
        <w:spacing w:line="360" w:lineRule="auto"/>
        <w:jc w:val="center"/>
        <w:rPr>
          <w:spacing w:val="0"/>
          <w:kern w:val="2"/>
          <w:sz w:val="28"/>
          <w:szCs w:val="28"/>
        </w:rPr>
      </w:pPr>
    </w:p>
    <w:p w:rsidR="00E82061" w:rsidRDefault="00E82061" w:rsidP="00E82061">
      <w:pPr>
        <w:spacing w:line="360" w:lineRule="auto"/>
        <w:jc w:val="center"/>
        <w:rPr>
          <w:spacing w:val="0"/>
          <w:kern w:val="2"/>
          <w:sz w:val="28"/>
          <w:szCs w:val="28"/>
        </w:rPr>
      </w:pPr>
    </w:p>
    <w:p w:rsidR="00E82061" w:rsidRDefault="00E82061" w:rsidP="00E82061">
      <w:pPr>
        <w:spacing w:line="360" w:lineRule="auto"/>
        <w:jc w:val="center"/>
        <w:rPr>
          <w:b/>
          <w:spacing w:val="0"/>
          <w:kern w:val="2"/>
          <w:sz w:val="28"/>
          <w:szCs w:val="28"/>
        </w:rPr>
      </w:pPr>
      <w:r>
        <w:rPr>
          <w:b/>
          <w:spacing w:val="0"/>
          <w:kern w:val="2"/>
          <w:sz w:val="28"/>
          <w:szCs w:val="28"/>
        </w:rPr>
        <w:t xml:space="preserve">В.В. </w:t>
      </w:r>
      <w:proofErr w:type="spellStart"/>
      <w:r>
        <w:rPr>
          <w:b/>
          <w:spacing w:val="0"/>
          <w:kern w:val="2"/>
          <w:sz w:val="28"/>
          <w:szCs w:val="28"/>
        </w:rPr>
        <w:t>Крівцов</w:t>
      </w:r>
      <w:proofErr w:type="spellEnd"/>
    </w:p>
    <w:p w:rsidR="00E82061" w:rsidRDefault="00E82061" w:rsidP="00E82061">
      <w:pPr>
        <w:spacing w:line="360" w:lineRule="auto"/>
        <w:jc w:val="center"/>
        <w:rPr>
          <w:spacing w:val="0"/>
          <w:kern w:val="2"/>
          <w:sz w:val="28"/>
          <w:szCs w:val="28"/>
        </w:rPr>
      </w:pPr>
    </w:p>
    <w:p w:rsidR="00E82061" w:rsidRDefault="00E82061" w:rsidP="00E82061">
      <w:pPr>
        <w:spacing w:line="360" w:lineRule="auto"/>
        <w:jc w:val="center"/>
        <w:rPr>
          <w:spacing w:val="0"/>
          <w:kern w:val="2"/>
          <w:sz w:val="28"/>
          <w:szCs w:val="28"/>
        </w:rPr>
      </w:pPr>
    </w:p>
    <w:p w:rsidR="00E82061" w:rsidRDefault="00E82061" w:rsidP="00E82061">
      <w:pPr>
        <w:spacing w:line="360" w:lineRule="auto"/>
        <w:jc w:val="center"/>
        <w:rPr>
          <w:spacing w:val="0"/>
          <w:kern w:val="2"/>
          <w:sz w:val="28"/>
          <w:szCs w:val="28"/>
        </w:rPr>
      </w:pPr>
    </w:p>
    <w:p w:rsidR="00E82061" w:rsidRDefault="00E82061" w:rsidP="00E82061">
      <w:pPr>
        <w:spacing w:line="360" w:lineRule="auto"/>
        <w:jc w:val="center"/>
        <w:rPr>
          <w:spacing w:val="0"/>
          <w:kern w:val="2"/>
          <w:sz w:val="28"/>
          <w:szCs w:val="28"/>
        </w:rPr>
      </w:pPr>
    </w:p>
    <w:p w:rsidR="00E82061" w:rsidRDefault="00E82061" w:rsidP="00E82061">
      <w:pPr>
        <w:spacing w:line="360" w:lineRule="auto"/>
        <w:jc w:val="center"/>
        <w:rPr>
          <w:b/>
          <w:spacing w:val="0"/>
          <w:kern w:val="2"/>
          <w:sz w:val="28"/>
          <w:szCs w:val="28"/>
        </w:rPr>
      </w:pPr>
      <w:r>
        <w:rPr>
          <w:b/>
          <w:spacing w:val="0"/>
          <w:kern w:val="2"/>
          <w:sz w:val="28"/>
          <w:szCs w:val="28"/>
        </w:rPr>
        <w:t>НАРИСНА ГЕОМЕТРІЯ</w:t>
      </w:r>
    </w:p>
    <w:p w:rsidR="00E82061" w:rsidRDefault="00E82061" w:rsidP="00E82061">
      <w:pPr>
        <w:spacing w:line="360" w:lineRule="auto"/>
        <w:jc w:val="center"/>
        <w:rPr>
          <w:i/>
          <w:spacing w:val="0"/>
          <w:kern w:val="2"/>
          <w:sz w:val="28"/>
          <w:szCs w:val="28"/>
        </w:rPr>
      </w:pPr>
      <w:r>
        <w:rPr>
          <w:i/>
          <w:spacing w:val="0"/>
          <w:kern w:val="2"/>
          <w:sz w:val="28"/>
          <w:szCs w:val="28"/>
        </w:rPr>
        <w:t>Навчальний посібник</w:t>
      </w:r>
    </w:p>
    <w:p w:rsidR="00E82061" w:rsidRDefault="00E82061" w:rsidP="00E82061">
      <w:pPr>
        <w:spacing w:line="360" w:lineRule="auto"/>
        <w:jc w:val="center"/>
        <w:rPr>
          <w:spacing w:val="0"/>
          <w:kern w:val="2"/>
          <w:sz w:val="28"/>
          <w:szCs w:val="28"/>
        </w:rPr>
      </w:pPr>
    </w:p>
    <w:p w:rsidR="00E82061" w:rsidRDefault="00E82061" w:rsidP="00E82061">
      <w:pPr>
        <w:spacing w:line="360" w:lineRule="auto"/>
        <w:rPr>
          <w:spacing w:val="0"/>
          <w:kern w:val="2"/>
          <w:sz w:val="28"/>
          <w:szCs w:val="28"/>
        </w:rPr>
      </w:pPr>
    </w:p>
    <w:p w:rsidR="00E82061" w:rsidRDefault="00E82061" w:rsidP="00E82061">
      <w:pPr>
        <w:spacing w:line="360" w:lineRule="auto"/>
        <w:ind w:left="4623"/>
        <w:rPr>
          <w:spacing w:val="0"/>
          <w:kern w:val="2"/>
          <w:sz w:val="28"/>
          <w:szCs w:val="28"/>
        </w:rPr>
      </w:pPr>
    </w:p>
    <w:p w:rsidR="00E82061" w:rsidRDefault="00E82061" w:rsidP="00E82061">
      <w:pPr>
        <w:spacing w:line="360" w:lineRule="auto"/>
        <w:ind w:left="4623"/>
        <w:rPr>
          <w:spacing w:val="0"/>
          <w:kern w:val="2"/>
          <w:sz w:val="28"/>
          <w:szCs w:val="28"/>
        </w:rPr>
      </w:pPr>
    </w:p>
    <w:p w:rsidR="00E82061" w:rsidRDefault="00E82061" w:rsidP="00E82061">
      <w:pPr>
        <w:spacing w:line="360" w:lineRule="auto"/>
        <w:rPr>
          <w:spacing w:val="0"/>
          <w:kern w:val="2"/>
          <w:sz w:val="28"/>
          <w:szCs w:val="28"/>
        </w:rPr>
      </w:pPr>
    </w:p>
    <w:p w:rsidR="00E82061" w:rsidRDefault="00E82061" w:rsidP="00E82061">
      <w:pPr>
        <w:spacing w:line="360" w:lineRule="auto"/>
        <w:rPr>
          <w:spacing w:val="0"/>
          <w:kern w:val="2"/>
          <w:sz w:val="28"/>
          <w:szCs w:val="28"/>
        </w:rPr>
      </w:pPr>
    </w:p>
    <w:p w:rsidR="00E82061" w:rsidRDefault="00E82061" w:rsidP="00E82061">
      <w:pPr>
        <w:spacing w:line="360" w:lineRule="auto"/>
        <w:rPr>
          <w:spacing w:val="0"/>
          <w:kern w:val="2"/>
          <w:sz w:val="28"/>
          <w:szCs w:val="28"/>
          <w:lang w:val="ru-RU"/>
        </w:rPr>
      </w:pPr>
    </w:p>
    <w:p w:rsidR="00E82061" w:rsidRDefault="00E82061" w:rsidP="00E82061">
      <w:pPr>
        <w:spacing w:line="360" w:lineRule="auto"/>
        <w:rPr>
          <w:spacing w:val="0"/>
          <w:kern w:val="2"/>
          <w:sz w:val="28"/>
          <w:szCs w:val="28"/>
          <w:lang w:val="ru-RU"/>
        </w:rPr>
      </w:pPr>
    </w:p>
    <w:p w:rsidR="00E82061" w:rsidRDefault="00E82061" w:rsidP="00E82061">
      <w:pPr>
        <w:spacing w:line="360" w:lineRule="auto"/>
        <w:rPr>
          <w:spacing w:val="0"/>
          <w:kern w:val="2"/>
          <w:sz w:val="28"/>
          <w:szCs w:val="28"/>
          <w:lang w:val="ru-RU"/>
        </w:rPr>
      </w:pPr>
    </w:p>
    <w:p w:rsidR="00E82061" w:rsidRDefault="00E82061" w:rsidP="00E82061">
      <w:pPr>
        <w:spacing w:line="360" w:lineRule="auto"/>
        <w:rPr>
          <w:spacing w:val="0"/>
          <w:kern w:val="2"/>
          <w:sz w:val="28"/>
          <w:szCs w:val="28"/>
          <w:lang w:val="ru-RU"/>
        </w:rPr>
      </w:pPr>
    </w:p>
    <w:p w:rsidR="00E82061" w:rsidRDefault="00E82061" w:rsidP="00E82061">
      <w:pPr>
        <w:spacing w:line="360" w:lineRule="auto"/>
        <w:rPr>
          <w:spacing w:val="0"/>
          <w:kern w:val="2"/>
          <w:sz w:val="28"/>
          <w:szCs w:val="28"/>
        </w:rPr>
      </w:pPr>
    </w:p>
    <w:p w:rsidR="00E82061" w:rsidRDefault="00E82061" w:rsidP="00E82061">
      <w:pPr>
        <w:spacing w:line="360" w:lineRule="auto"/>
        <w:rPr>
          <w:spacing w:val="0"/>
          <w:kern w:val="2"/>
          <w:sz w:val="28"/>
          <w:szCs w:val="28"/>
        </w:rPr>
      </w:pPr>
    </w:p>
    <w:p w:rsidR="00E82061" w:rsidRDefault="00E82061" w:rsidP="00E82061">
      <w:pPr>
        <w:spacing w:line="360" w:lineRule="auto"/>
        <w:rPr>
          <w:spacing w:val="0"/>
          <w:kern w:val="2"/>
          <w:sz w:val="28"/>
          <w:szCs w:val="28"/>
        </w:rPr>
      </w:pPr>
    </w:p>
    <w:p w:rsidR="00E82061" w:rsidRDefault="00E82061" w:rsidP="00E82061">
      <w:pPr>
        <w:spacing w:line="360" w:lineRule="auto"/>
        <w:jc w:val="center"/>
        <w:rPr>
          <w:spacing w:val="0"/>
          <w:kern w:val="2"/>
          <w:sz w:val="28"/>
          <w:szCs w:val="28"/>
        </w:rPr>
      </w:pPr>
    </w:p>
    <w:p w:rsidR="00E82061" w:rsidRDefault="00E82061" w:rsidP="00E82061">
      <w:pPr>
        <w:spacing w:line="360" w:lineRule="auto"/>
        <w:jc w:val="center"/>
        <w:rPr>
          <w:spacing w:val="0"/>
          <w:kern w:val="2"/>
          <w:sz w:val="28"/>
          <w:szCs w:val="28"/>
        </w:rPr>
      </w:pPr>
    </w:p>
    <w:p w:rsidR="00E82061" w:rsidRDefault="00E82061" w:rsidP="00E82061">
      <w:pPr>
        <w:spacing w:line="360" w:lineRule="auto"/>
        <w:jc w:val="center"/>
        <w:rPr>
          <w:spacing w:val="0"/>
          <w:kern w:val="2"/>
          <w:sz w:val="28"/>
          <w:szCs w:val="28"/>
        </w:rPr>
      </w:pPr>
    </w:p>
    <w:p w:rsidR="00E82061" w:rsidRDefault="00E82061" w:rsidP="00E82061">
      <w:pPr>
        <w:spacing w:line="360" w:lineRule="auto"/>
        <w:jc w:val="center"/>
        <w:rPr>
          <w:spacing w:val="0"/>
          <w:kern w:val="2"/>
          <w:sz w:val="28"/>
          <w:szCs w:val="28"/>
          <w:lang w:val="ru-RU"/>
        </w:rPr>
      </w:pPr>
    </w:p>
    <w:p w:rsidR="00E82061" w:rsidRDefault="00E82061" w:rsidP="00E82061">
      <w:pPr>
        <w:spacing w:line="360" w:lineRule="auto"/>
        <w:jc w:val="center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>Рівне  2012</w:t>
      </w:r>
    </w:p>
    <w:p w:rsidR="00E82061" w:rsidRDefault="00E82061" w:rsidP="00E82061">
      <w:pPr>
        <w:rPr>
          <w:spacing w:val="0"/>
          <w:kern w:val="2"/>
          <w:sz w:val="28"/>
          <w:szCs w:val="28"/>
        </w:rPr>
      </w:pPr>
      <w:r>
        <w:rPr>
          <w:b/>
          <w:spacing w:val="0"/>
          <w:kern w:val="2"/>
          <w:sz w:val="28"/>
          <w:szCs w:val="28"/>
        </w:rPr>
        <w:lastRenderedPageBreak/>
        <w:t xml:space="preserve">        </w:t>
      </w:r>
      <w:r>
        <w:rPr>
          <w:spacing w:val="0"/>
          <w:kern w:val="2"/>
          <w:sz w:val="28"/>
          <w:szCs w:val="28"/>
        </w:rPr>
        <w:t>УДК 514.18(075)</w:t>
      </w:r>
    </w:p>
    <w:p w:rsidR="00E82061" w:rsidRDefault="00E82061" w:rsidP="00E82061">
      <w:pPr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 xml:space="preserve">        ББК 22.151.3я7</w:t>
      </w:r>
    </w:p>
    <w:p w:rsidR="00E82061" w:rsidRDefault="00E82061" w:rsidP="00E82061">
      <w:pPr>
        <w:rPr>
          <w:b/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 xml:space="preserve">                 К 82</w:t>
      </w:r>
      <w:r>
        <w:rPr>
          <w:b/>
          <w:spacing w:val="0"/>
          <w:kern w:val="2"/>
          <w:sz w:val="28"/>
          <w:szCs w:val="28"/>
        </w:rPr>
        <w:t xml:space="preserve">             </w:t>
      </w:r>
    </w:p>
    <w:p w:rsidR="00E82061" w:rsidRDefault="00E82061" w:rsidP="00E82061">
      <w:pPr>
        <w:spacing w:line="360" w:lineRule="auto"/>
        <w:ind w:firstLine="536"/>
        <w:rPr>
          <w:spacing w:val="0"/>
          <w:kern w:val="2"/>
          <w:sz w:val="28"/>
          <w:szCs w:val="28"/>
        </w:rPr>
      </w:pPr>
    </w:p>
    <w:p w:rsidR="00E82061" w:rsidRDefault="00E82061" w:rsidP="00E82061">
      <w:pPr>
        <w:spacing w:line="360" w:lineRule="auto"/>
        <w:ind w:firstLine="536"/>
        <w:jc w:val="center"/>
        <w:rPr>
          <w:i/>
          <w:spacing w:val="0"/>
          <w:kern w:val="2"/>
          <w:sz w:val="28"/>
          <w:szCs w:val="28"/>
        </w:rPr>
      </w:pPr>
      <w:r>
        <w:rPr>
          <w:i/>
          <w:spacing w:val="0"/>
          <w:kern w:val="2"/>
          <w:sz w:val="28"/>
          <w:szCs w:val="28"/>
        </w:rPr>
        <w:t>Затверджено вченою радою Національного університету водного</w:t>
      </w:r>
    </w:p>
    <w:p w:rsidR="00E82061" w:rsidRDefault="00E82061" w:rsidP="00E82061">
      <w:pPr>
        <w:spacing w:line="360" w:lineRule="auto"/>
        <w:ind w:firstLine="536"/>
        <w:jc w:val="center"/>
        <w:rPr>
          <w:i/>
          <w:spacing w:val="0"/>
          <w:kern w:val="2"/>
          <w:sz w:val="28"/>
          <w:szCs w:val="28"/>
        </w:rPr>
      </w:pPr>
      <w:r>
        <w:rPr>
          <w:i/>
          <w:spacing w:val="0"/>
          <w:kern w:val="2"/>
          <w:sz w:val="28"/>
          <w:szCs w:val="28"/>
        </w:rPr>
        <w:t>господарства та природокористування</w:t>
      </w:r>
    </w:p>
    <w:p w:rsidR="00E82061" w:rsidRDefault="00E82061" w:rsidP="00E82061">
      <w:pPr>
        <w:spacing w:line="360" w:lineRule="auto"/>
        <w:ind w:firstLine="536"/>
        <w:rPr>
          <w:i/>
          <w:spacing w:val="0"/>
          <w:kern w:val="2"/>
          <w:sz w:val="28"/>
          <w:szCs w:val="28"/>
        </w:rPr>
      </w:pPr>
      <w:r>
        <w:rPr>
          <w:i/>
          <w:spacing w:val="0"/>
          <w:kern w:val="2"/>
          <w:sz w:val="28"/>
          <w:szCs w:val="28"/>
        </w:rPr>
        <w:t xml:space="preserve">                                (Протокол </w:t>
      </w:r>
      <w:r w:rsidR="00D82C37">
        <w:rPr>
          <w:i/>
          <w:spacing w:val="0"/>
          <w:kern w:val="2"/>
          <w:sz w:val="28"/>
          <w:szCs w:val="28"/>
        </w:rPr>
        <w:t xml:space="preserve"> </w:t>
      </w:r>
      <w:r>
        <w:rPr>
          <w:i/>
          <w:spacing w:val="0"/>
          <w:kern w:val="2"/>
          <w:sz w:val="28"/>
          <w:szCs w:val="28"/>
        </w:rPr>
        <w:t>№</w:t>
      </w:r>
      <w:r w:rsidRPr="00E82061">
        <w:rPr>
          <w:i/>
          <w:spacing w:val="0"/>
          <w:kern w:val="2"/>
          <w:sz w:val="28"/>
          <w:szCs w:val="28"/>
          <w:lang w:val="ru-RU"/>
        </w:rPr>
        <w:t xml:space="preserve"> 2</w:t>
      </w:r>
      <w:r>
        <w:rPr>
          <w:i/>
          <w:spacing w:val="0"/>
          <w:kern w:val="2"/>
          <w:sz w:val="28"/>
          <w:szCs w:val="28"/>
        </w:rPr>
        <w:t xml:space="preserve">   від  </w:t>
      </w:r>
      <w:r w:rsidRPr="00E82061">
        <w:rPr>
          <w:i/>
          <w:spacing w:val="0"/>
          <w:kern w:val="2"/>
          <w:sz w:val="28"/>
          <w:szCs w:val="28"/>
          <w:lang w:val="ru-RU"/>
        </w:rPr>
        <w:t xml:space="preserve">24 </w:t>
      </w:r>
      <w:r w:rsidR="00D82C37">
        <w:rPr>
          <w:i/>
          <w:spacing w:val="0"/>
          <w:kern w:val="2"/>
          <w:sz w:val="28"/>
          <w:szCs w:val="28"/>
        </w:rPr>
        <w:t xml:space="preserve">лютого </w:t>
      </w:r>
      <w:r>
        <w:rPr>
          <w:i/>
          <w:spacing w:val="0"/>
          <w:kern w:val="2"/>
          <w:sz w:val="28"/>
          <w:szCs w:val="28"/>
        </w:rPr>
        <w:t>201</w:t>
      </w:r>
      <w:r w:rsidRPr="00E82061">
        <w:rPr>
          <w:i/>
          <w:spacing w:val="0"/>
          <w:kern w:val="2"/>
          <w:sz w:val="28"/>
          <w:szCs w:val="28"/>
          <w:lang w:val="ru-RU"/>
        </w:rPr>
        <w:t>2</w:t>
      </w:r>
      <w:r w:rsidR="00D82C37">
        <w:rPr>
          <w:i/>
          <w:spacing w:val="0"/>
          <w:kern w:val="2"/>
          <w:sz w:val="28"/>
          <w:szCs w:val="28"/>
          <w:lang w:val="ru-RU"/>
        </w:rPr>
        <w:t xml:space="preserve"> </w:t>
      </w:r>
      <w:r>
        <w:rPr>
          <w:i/>
          <w:spacing w:val="0"/>
          <w:kern w:val="2"/>
          <w:sz w:val="28"/>
          <w:szCs w:val="28"/>
        </w:rPr>
        <w:t>р.)</w:t>
      </w:r>
    </w:p>
    <w:p w:rsidR="00E82061" w:rsidRDefault="00E82061" w:rsidP="00E82061">
      <w:pPr>
        <w:spacing w:line="360" w:lineRule="auto"/>
        <w:ind w:firstLine="536"/>
        <w:rPr>
          <w:b/>
          <w:spacing w:val="0"/>
          <w:kern w:val="2"/>
          <w:sz w:val="28"/>
          <w:szCs w:val="28"/>
        </w:rPr>
      </w:pPr>
      <w:r>
        <w:rPr>
          <w:b/>
          <w:spacing w:val="0"/>
          <w:kern w:val="2"/>
          <w:sz w:val="28"/>
          <w:szCs w:val="28"/>
        </w:rPr>
        <w:t xml:space="preserve">           Рецензенти:</w:t>
      </w:r>
    </w:p>
    <w:p w:rsidR="00E82061" w:rsidRDefault="00E82061" w:rsidP="00E82061">
      <w:pPr>
        <w:spacing w:line="360" w:lineRule="auto"/>
        <w:ind w:firstLine="536"/>
        <w:jc w:val="both"/>
        <w:rPr>
          <w:spacing w:val="0"/>
          <w:kern w:val="2"/>
          <w:sz w:val="28"/>
          <w:szCs w:val="28"/>
        </w:rPr>
      </w:pPr>
      <w:proofErr w:type="spellStart"/>
      <w:r>
        <w:rPr>
          <w:b/>
          <w:i/>
          <w:spacing w:val="0"/>
          <w:kern w:val="2"/>
          <w:sz w:val="28"/>
          <w:szCs w:val="28"/>
        </w:rPr>
        <w:t>Рокочинський</w:t>
      </w:r>
      <w:proofErr w:type="spellEnd"/>
      <w:r>
        <w:rPr>
          <w:b/>
          <w:i/>
          <w:spacing w:val="0"/>
          <w:kern w:val="2"/>
          <w:sz w:val="28"/>
          <w:szCs w:val="28"/>
        </w:rPr>
        <w:t xml:space="preserve"> А.М.,</w:t>
      </w:r>
      <w:r>
        <w:rPr>
          <w:b/>
          <w:spacing w:val="0"/>
          <w:kern w:val="2"/>
          <w:sz w:val="28"/>
          <w:szCs w:val="28"/>
        </w:rPr>
        <w:t xml:space="preserve"> </w:t>
      </w:r>
      <w:r>
        <w:rPr>
          <w:spacing w:val="0"/>
          <w:kern w:val="2"/>
          <w:sz w:val="28"/>
          <w:szCs w:val="28"/>
        </w:rPr>
        <w:t xml:space="preserve">доктор техн. наук, професор Національного </w:t>
      </w:r>
      <w:proofErr w:type="spellStart"/>
      <w:r>
        <w:rPr>
          <w:spacing w:val="0"/>
          <w:kern w:val="2"/>
          <w:sz w:val="28"/>
          <w:szCs w:val="28"/>
        </w:rPr>
        <w:t>універ-</w:t>
      </w:r>
      <w:proofErr w:type="spellEnd"/>
    </w:p>
    <w:p w:rsidR="00E82061" w:rsidRDefault="00E82061" w:rsidP="00E82061">
      <w:pPr>
        <w:spacing w:line="360" w:lineRule="auto"/>
        <w:ind w:firstLine="536"/>
        <w:jc w:val="both"/>
        <w:rPr>
          <w:b/>
          <w:spacing w:val="0"/>
          <w:kern w:val="2"/>
          <w:sz w:val="28"/>
          <w:szCs w:val="28"/>
        </w:rPr>
      </w:pPr>
      <w:proofErr w:type="spellStart"/>
      <w:r>
        <w:rPr>
          <w:spacing w:val="0"/>
          <w:kern w:val="2"/>
          <w:sz w:val="28"/>
          <w:szCs w:val="28"/>
        </w:rPr>
        <w:t>ситету</w:t>
      </w:r>
      <w:proofErr w:type="spellEnd"/>
      <w:r>
        <w:rPr>
          <w:spacing w:val="0"/>
          <w:kern w:val="2"/>
          <w:sz w:val="28"/>
          <w:szCs w:val="28"/>
        </w:rPr>
        <w:t xml:space="preserve"> водного господарства та природокористування (м. Рівне); </w:t>
      </w:r>
    </w:p>
    <w:p w:rsidR="00E82061" w:rsidRDefault="00E82061" w:rsidP="00E82061">
      <w:pPr>
        <w:spacing w:line="360" w:lineRule="auto"/>
        <w:ind w:firstLine="536"/>
        <w:jc w:val="both"/>
        <w:rPr>
          <w:spacing w:val="0"/>
          <w:kern w:val="2"/>
          <w:sz w:val="28"/>
          <w:szCs w:val="28"/>
        </w:rPr>
      </w:pPr>
      <w:r>
        <w:rPr>
          <w:b/>
          <w:i/>
          <w:spacing w:val="0"/>
          <w:kern w:val="2"/>
          <w:sz w:val="28"/>
          <w:szCs w:val="28"/>
        </w:rPr>
        <w:t>Науменко Ю.В</w:t>
      </w:r>
      <w:r>
        <w:rPr>
          <w:b/>
          <w:spacing w:val="0"/>
          <w:kern w:val="2"/>
          <w:sz w:val="28"/>
          <w:szCs w:val="28"/>
        </w:rPr>
        <w:t xml:space="preserve">., </w:t>
      </w:r>
      <w:r>
        <w:rPr>
          <w:spacing w:val="0"/>
          <w:kern w:val="2"/>
          <w:sz w:val="28"/>
          <w:szCs w:val="28"/>
        </w:rPr>
        <w:t>доктор техн. наук, доцент Національного університету</w:t>
      </w:r>
    </w:p>
    <w:p w:rsidR="00E82061" w:rsidRDefault="00E82061" w:rsidP="00E82061">
      <w:pPr>
        <w:spacing w:line="360" w:lineRule="auto"/>
        <w:ind w:firstLine="536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 xml:space="preserve">водного господарства та природокористування (м. Рівне); </w:t>
      </w:r>
    </w:p>
    <w:p w:rsidR="00E82061" w:rsidRDefault="00E82061" w:rsidP="00E82061">
      <w:pPr>
        <w:spacing w:line="360" w:lineRule="auto"/>
        <w:ind w:firstLine="536"/>
        <w:jc w:val="both"/>
        <w:rPr>
          <w:spacing w:val="0"/>
          <w:kern w:val="2"/>
          <w:sz w:val="28"/>
          <w:szCs w:val="28"/>
        </w:rPr>
      </w:pPr>
      <w:r>
        <w:rPr>
          <w:b/>
          <w:i/>
          <w:spacing w:val="0"/>
          <w:kern w:val="2"/>
          <w:sz w:val="28"/>
          <w:szCs w:val="28"/>
        </w:rPr>
        <w:t>Пугачов Є.В.,</w:t>
      </w:r>
      <w:r>
        <w:rPr>
          <w:spacing w:val="0"/>
          <w:kern w:val="2"/>
          <w:sz w:val="28"/>
          <w:szCs w:val="28"/>
        </w:rPr>
        <w:t xml:space="preserve"> доктор техн. наук, професор Національного </w:t>
      </w:r>
      <w:proofErr w:type="spellStart"/>
      <w:r>
        <w:rPr>
          <w:spacing w:val="0"/>
          <w:kern w:val="2"/>
          <w:sz w:val="28"/>
          <w:szCs w:val="28"/>
        </w:rPr>
        <w:t>універ-</w:t>
      </w:r>
      <w:proofErr w:type="spellEnd"/>
    </w:p>
    <w:p w:rsidR="00E82061" w:rsidRDefault="00E82061" w:rsidP="00E82061">
      <w:pPr>
        <w:spacing w:line="360" w:lineRule="auto"/>
        <w:ind w:firstLine="536"/>
        <w:jc w:val="both"/>
        <w:rPr>
          <w:b/>
          <w:spacing w:val="0"/>
          <w:kern w:val="2"/>
          <w:sz w:val="28"/>
          <w:szCs w:val="28"/>
        </w:rPr>
      </w:pPr>
      <w:proofErr w:type="spellStart"/>
      <w:r>
        <w:rPr>
          <w:spacing w:val="0"/>
          <w:kern w:val="2"/>
          <w:sz w:val="28"/>
          <w:szCs w:val="28"/>
        </w:rPr>
        <w:t>ситету</w:t>
      </w:r>
      <w:proofErr w:type="spellEnd"/>
      <w:r>
        <w:rPr>
          <w:spacing w:val="0"/>
          <w:kern w:val="2"/>
          <w:sz w:val="28"/>
          <w:szCs w:val="28"/>
        </w:rPr>
        <w:t xml:space="preserve"> водного господарства та природокористування (м. Рівне); </w:t>
      </w:r>
    </w:p>
    <w:p w:rsidR="00E82061" w:rsidRDefault="00E82061" w:rsidP="00E82061">
      <w:pPr>
        <w:spacing w:line="360" w:lineRule="auto"/>
        <w:ind w:firstLine="536"/>
        <w:rPr>
          <w:spacing w:val="0"/>
          <w:kern w:val="2"/>
          <w:sz w:val="28"/>
          <w:szCs w:val="28"/>
        </w:rPr>
      </w:pPr>
    </w:p>
    <w:p w:rsidR="00E82061" w:rsidRDefault="00E82061" w:rsidP="00E82061">
      <w:pPr>
        <w:spacing w:line="360" w:lineRule="auto"/>
        <w:ind w:firstLine="536"/>
        <w:rPr>
          <w:b/>
          <w:spacing w:val="0"/>
          <w:kern w:val="2"/>
          <w:sz w:val="28"/>
          <w:szCs w:val="28"/>
        </w:rPr>
      </w:pPr>
      <w:r>
        <w:rPr>
          <w:b/>
          <w:spacing w:val="0"/>
          <w:kern w:val="2"/>
          <w:sz w:val="28"/>
          <w:szCs w:val="28"/>
        </w:rPr>
        <w:t xml:space="preserve">           </w:t>
      </w:r>
      <w:proofErr w:type="spellStart"/>
      <w:r>
        <w:rPr>
          <w:b/>
          <w:spacing w:val="0"/>
          <w:kern w:val="2"/>
          <w:sz w:val="28"/>
          <w:szCs w:val="28"/>
        </w:rPr>
        <w:t>Крівцов</w:t>
      </w:r>
      <w:proofErr w:type="spellEnd"/>
      <w:r>
        <w:rPr>
          <w:b/>
          <w:spacing w:val="0"/>
          <w:kern w:val="2"/>
          <w:sz w:val="28"/>
          <w:szCs w:val="28"/>
        </w:rPr>
        <w:t xml:space="preserve"> В.В.</w:t>
      </w:r>
    </w:p>
    <w:p w:rsidR="00E82061" w:rsidRDefault="00E82061" w:rsidP="00E82061">
      <w:pPr>
        <w:spacing w:line="360" w:lineRule="auto"/>
        <w:ind w:firstLine="536"/>
        <w:rPr>
          <w:spacing w:val="0"/>
          <w:kern w:val="2"/>
          <w:sz w:val="28"/>
          <w:szCs w:val="28"/>
        </w:rPr>
      </w:pPr>
      <w:r>
        <w:rPr>
          <w:b/>
          <w:spacing w:val="0"/>
          <w:kern w:val="2"/>
          <w:sz w:val="28"/>
          <w:szCs w:val="28"/>
        </w:rPr>
        <w:t>К 82</w:t>
      </w:r>
      <w:r>
        <w:rPr>
          <w:spacing w:val="0"/>
          <w:kern w:val="2"/>
          <w:sz w:val="28"/>
          <w:szCs w:val="28"/>
        </w:rPr>
        <w:t xml:space="preserve">   Нарисна геометрія: </w:t>
      </w:r>
      <w:proofErr w:type="spellStart"/>
      <w:r>
        <w:rPr>
          <w:spacing w:val="0"/>
          <w:kern w:val="2"/>
          <w:sz w:val="28"/>
          <w:szCs w:val="28"/>
        </w:rPr>
        <w:t>Навч</w:t>
      </w:r>
      <w:proofErr w:type="spellEnd"/>
      <w:r>
        <w:rPr>
          <w:spacing w:val="0"/>
          <w:kern w:val="2"/>
          <w:sz w:val="28"/>
          <w:szCs w:val="28"/>
        </w:rPr>
        <w:t>. посібник. – Рівне: НУВГП, 2012. – 1</w:t>
      </w:r>
      <w:r w:rsidR="00D82C37">
        <w:rPr>
          <w:spacing w:val="0"/>
          <w:kern w:val="2"/>
          <w:sz w:val="28"/>
          <w:szCs w:val="28"/>
          <w:lang w:val="ru-RU"/>
        </w:rPr>
        <w:t>40</w:t>
      </w:r>
      <w:r>
        <w:rPr>
          <w:spacing w:val="0"/>
          <w:kern w:val="2"/>
          <w:sz w:val="28"/>
          <w:szCs w:val="28"/>
        </w:rPr>
        <w:t>с.</w:t>
      </w:r>
    </w:p>
    <w:p w:rsidR="00E82061" w:rsidRDefault="00E82061" w:rsidP="00E82061">
      <w:pPr>
        <w:spacing w:line="360" w:lineRule="auto"/>
        <w:ind w:firstLine="536"/>
        <w:rPr>
          <w:spacing w:val="0"/>
          <w:kern w:val="2"/>
          <w:sz w:val="28"/>
          <w:szCs w:val="28"/>
        </w:rPr>
      </w:pPr>
    </w:p>
    <w:p w:rsidR="00E82061" w:rsidRDefault="00E82061" w:rsidP="00E82061">
      <w:pPr>
        <w:spacing w:line="276" w:lineRule="auto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 xml:space="preserve">           Матеріал, наведений в навчальному посібнику, дає можливість студентам без великих затрат часу опанувати основними теоретичними положеннями нарисної геометрії</w:t>
      </w:r>
      <w:r>
        <w:rPr>
          <w:spacing w:val="0"/>
          <w:kern w:val="2"/>
          <w:sz w:val="28"/>
          <w:szCs w:val="28"/>
          <w:lang w:val="ru-RU"/>
        </w:rPr>
        <w:t>,</w:t>
      </w:r>
      <w:r>
        <w:rPr>
          <w:spacing w:val="0"/>
          <w:kern w:val="2"/>
          <w:sz w:val="28"/>
          <w:szCs w:val="28"/>
        </w:rPr>
        <w:t xml:space="preserve">  передбаченими програмою.  Кожний розділ містить  контрольні тестові запитання. Навчальний посібник рекомендовано до   використання студентами за напрямом підготовки  «Гідротехніка (водні  ресурси)».</w:t>
      </w:r>
    </w:p>
    <w:p w:rsidR="00E82061" w:rsidRDefault="00E82061" w:rsidP="00E82061">
      <w:pPr>
        <w:spacing w:line="360" w:lineRule="auto"/>
        <w:jc w:val="right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 xml:space="preserve">                                                                                           </w:t>
      </w:r>
    </w:p>
    <w:p w:rsidR="00E82061" w:rsidRDefault="00E82061" w:rsidP="00E82061">
      <w:pPr>
        <w:spacing w:line="360" w:lineRule="auto"/>
        <w:jc w:val="right"/>
        <w:rPr>
          <w:b/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 xml:space="preserve">  </w:t>
      </w:r>
      <w:r>
        <w:rPr>
          <w:b/>
          <w:spacing w:val="0"/>
          <w:kern w:val="2"/>
          <w:sz w:val="28"/>
          <w:szCs w:val="28"/>
        </w:rPr>
        <w:t xml:space="preserve"> УДК 514.18(075)</w:t>
      </w:r>
    </w:p>
    <w:p w:rsidR="00E82061" w:rsidRDefault="00E82061" w:rsidP="00E82061">
      <w:pPr>
        <w:spacing w:line="360" w:lineRule="auto"/>
        <w:jc w:val="center"/>
        <w:rPr>
          <w:b/>
          <w:spacing w:val="0"/>
          <w:kern w:val="2"/>
          <w:sz w:val="28"/>
          <w:szCs w:val="28"/>
        </w:rPr>
      </w:pPr>
      <w:r>
        <w:rPr>
          <w:b/>
          <w:spacing w:val="0"/>
          <w:kern w:val="2"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pacing w:val="0"/>
          <w:kern w:val="2"/>
          <w:sz w:val="28"/>
          <w:szCs w:val="28"/>
          <w:lang w:val="ru-RU"/>
        </w:rPr>
        <w:t xml:space="preserve">     </w:t>
      </w:r>
      <w:r>
        <w:rPr>
          <w:b/>
          <w:spacing w:val="0"/>
          <w:kern w:val="2"/>
          <w:sz w:val="28"/>
          <w:szCs w:val="28"/>
        </w:rPr>
        <w:t xml:space="preserve"> ББК 22.151.3я7                                                                                                                         </w:t>
      </w:r>
    </w:p>
    <w:p w:rsidR="00E82061" w:rsidRDefault="00E82061" w:rsidP="00E82061">
      <w:pPr>
        <w:spacing w:line="360" w:lineRule="auto"/>
        <w:jc w:val="right"/>
        <w:rPr>
          <w:b/>
          <w:spacing w:val="0"/>
          <w:kern w:val="2"/>
          <w:sz w:val="28"/>
          <w:szCs w:val="28"/>
        </w:rPr>
      </w:pPr>
    </w:p>
    <w:p w:rsidR="00E82061" w:rsidRDefault="00E82061" w:rsidP="00E82061">
      <w:pPr>
        <w:spacing w:line="360" w:lineRule="auto"/>
        <w:jc w:val="center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 xml:space="preserve">           © </w:t>
      </w:r>
      <w:proofErr w:type="spellStart"/>
      <w:r>
        <w:rPr>
          <w:spacing w:val="0"/>
          <w:kern w:val="2"/>
          <w:sz w:val="28"/>
          <w:szCs w:val="28"/>
        </w:rPr>
        <w:t>Крівцов</w:t>
      </w:r>
      <w:proofErr w:type="spellEnd"/>
      <w:r>
        <w:rPr>
          <w:spacing w:val="0"/>
          <w:kern w:val="2"/>
          <w:sz w:val="28"/>
          <w:szCs w:val="28"/>
        </w:rPr>
        <w:t xml:space="preserve"> В.В.,2012</w:t>
      </w:r>
    </w:p>
    <w:p w:rsidR="00E82061" w:rsidRDefault="00E82061" w:rsidP="00E82061">
      <w:pPr>
        <w:spacing w:line="360" w:lineRule="auto"/>
        <w:ind w:firstLine="536"/>
        <w:jc w:val="center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 xml:space="preserve">                                © Національний університет водного</w:t>
      </w:r>
    </w:p>
    <w:p w:rsidR="00E82061" w:rsidRDefault="00E82061" w:rsidP="00E82061">
      <w:pPr>
        <w:spacing w:line="360" w:lineRule="auto"/>
        <w:ind w:firstLine="536"/>
        <w:jc w:val="center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 xml:space="preserve">                                              господарства та природокористування, 2012</w:t>
      </w:r>
    </w:p>
    <w:p w:rsidR="00E82061" w:rsidRDefault="00E82061" w:rsidP="00E82061">
      <w:pPr>
        <w:spacing w:line="360" w:lineRule="auto"/>
        <w:ind w:firstLine="708"/>
        <w:jc w:val="center"/>
        <w:rPr>
          <w:caps/>
          <w:spacing w:val="0"/>
          <w:kern w:val="2"/>
          <w:sz w:val="28"/>
          <w:szCs w:val="28"/>
          <w:lang w:val="ru-RU"/>
        </w:rPr>
      </w:pPr>
    </w:p>
    <w:p w:rsidR="00E82061" w:rsidRDefault="00E82061" w:rsidP="00E82061">
      <w:pPr>
        <w:spacing w:line="360" w:lineRule="auto"/>
        <w:ind w:firstLine="708"/>
        <w:jc w:val="center"/>
        <w:rPr>
          <w:caps/>
          <w:spacing w:val="0"/>
          <w:kern w:val="2"/>
          <w:sz w:val="28"/>
          <w:szCs w:val="28"/>
        </w:rPr>
      </w:pPr>
      <w:r>
        <w:rPr>
          <w:caps/>
          <w:spacing w:val="0"/>
          <w:kern w:val="2"/>
          <w:sz w:val="28"/>
          <w:szCs w:val="28"/>
        </w:rPr>
        <w:lastRenderedPageBreak/>
        <w:t xml:space="preserve">Зміст </w:t>
      </w:r>
    </w:p>
    <w:p w:rsidR="00E82061" w:rsidRDefault="00E82061" w:rsidP="00E82061">
      <w:pPr>
        <w:spacing w:line="360" w:lineRule="auto"/>
        <w:jc w:val="both"/>
        <w:rPr>
          <w:caps/>
          <w:spacing w:val="0"/>
          <w:kern w:val="2"/>
          <w:sz w:val="28"/>
          <w:szCs w:val="28"/>
        </w:rPr>
      </w:pPr>
      <w:r>
        <w:rPr>
          <w:caps/>
          <w:spacing w:val="0"/>
          <w:kern w:val="2"/>
          <w:sz w:val="28"/>
          <w:szCs w:val="28"/>
        </w:rPr>
        <w:t xml:space="preserve">  Вступ………………………………………………………………………………..5</w:t>
      </w:r>
    </w:p>
    <w:p w:rsidR="00E82061" w:rsidRDefault="00E82061" w:rsidP="00E82061">
      <w:pPr>
        <w:spacing w:line="360" w:lineRule="auto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  <w:u w:val="single"/>
        </w:rPr>
        <w:t xml:space="preserve">Розділ 1. Метод проекцій. </w:t>
      </w:r>
      <w:proofErr w:type="spellStart"/>
      <w:r>
        <w:rPr>
          <w:spacing w:val="0"/>
          <w:kern w:val="2"/>
          <w:sz w:val="28"/>
          <w:szCs w:val="28"/>
          <w:u w:val="single"/>
        </w:rPr>
        <w:t>Проекціювання</w:t>
      </w:r>
      <w:proofErr w:type="spellEnd"/>
      <w:r>
        <w:rPr>
          <w:spacing w:val="0"/>
          <w:kern w:val="2"/>
          <w:sz w:val="28"/>
          <w:szCs w:val="28"/>
          <w:u w:val="single"/>
        </w:rPr>
        <w:t xml:space="preserve"> точки</w:t>
      </w:r>
      <w:r>
        <w:rPr>
          <w:spacing w:val="0"/>
          <w:kern w:val="2"/>
          <w:sz w:val="28"/>
          <w:szCs w:val="28"/>
        </w:rPr>
        <w:t>………………………………….6</w:t>
      </w:r>
    </w:p>
    <w:p w:rsidR="00E82061" w:rsidRDefault="00E82061" w:rsidP="00E82061">
      <w:pPr>
        <w:spacing w:line="360" w:lineRule="auto"/>
        <w:ind w:left="1140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>1.1.Завдання нарисної геометрії……………</w:t>
      </w:r>
      <w:r>
        <w:rPr>
          <w:spacing w:val="0"/>
          <w:kern w:val="2"/>
          <w:sz w:val="28"/>
          <w:szCs w:val="28"/>
          <w:lang w:val="ru-RU"/>
        </w:rPr>
        <w:t xml:space="preserve"> ……………………………</w:t>
      </w:r>
      <w:r>
        <w:rPr>
          <w:spacing w:val="0"/>
          <w:kern w:val="2"/>
          <w:sz w:val="28"/>
          <w:szCs w:val="28"/>
        </w:rPr>
        <w:t>6</w:t>
      </w:r>
    </w:p>
    <w:p w:rsidR="00E82061" w:rsidRDefault="00E82061" w:rsidP="00E82061">
      <w:pPr>
        <w:spacing w:line="360" w:lineRule="auto"/>
        <w:ind w:left="1140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>1.2. Метод проекцій. Ортогональні проекції……………………………6</w:t>
      </w:r>
    </w:p>
    <w:p w:rsidR="00E82061" w:rsidRDefault="00E82061" w:rsidP="00E82061">
      <w:pPr>
        <w:spacing w:line="360" w:lineRule="auto"/>
        <w:ind w:left="1135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 xml:space="preserve">1.3. Метод </w:t>
      </w:r>
      <w:proofErr w:type="spellStart"/>
      <w:r>
        <w:rPr>
          <w:spacing w:val="0"/>
          <w:kern w:val="2"/>
          <w:sz w:val="28"/>
          <w:szCs w:val="28"/>
        </w:rPr>
        <w:t>Монжа</w:t>
      </w:r>
      <w:proofErr w:type="spellEnd"/>
      <w:r>
        <w:rPr>
          <w:spacing w:val="0"/>
          <w:kern w:val="2"/>
          <w:sz w:val="28"/>
          <w:szCs w:val="28"/>
        </w:rPr>
        <w:t xml:space="preserve"> – </w:t>
      </w:r>
      <w:proofErr w:type="spellStart"/>
      <w:r>
        <w:rPr>
          <w:spacing w:val="0"/>
          <w:kern w:val="2"/>
          <w:sz w:val="28"/>
          <w:szCs w:val="28"/>
        </w:rPr>
        <w:t>проекціювання</w:t>
      </w:r>
      <w:proofErr w:type="spellEnd"/>
      <w:r>
        <w:rPr>
          <w:spacing w:val="0"/>
          <w:kern w:val="2"/>
          <w:sz w:val="28"/>
          <w:szCs w:val="28"/>
        </w:rPr>
        <w:t xml:space="preserve"> точки на дві перпендикулярні площини проекції. Епюр точки…………………………………………..8</w:t>
      </w:r>
    </w:p>
    <w:p w:rsidR="00E82061" w:rsidRDefault="00E82061" w:rsidP="00E82061">
      <w:pPr>
        <w:spacing w:line="360" w:lineRule="auto"/>
        <w:ind w:left="1135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>1.4.Проекціювання точки та три площини проекцій………………….11</w:t>
      </w:r>
    </w:p>
    <w:p w:rsidR="00E82061" w:rsidRDefault="00E82061" w:rsidP="00E82061">
      <w:pPr>
        <w:spacing w:line="360" w:lineRule="auto"/>
        <w:jc w:val="both"/>
        <w:rPr>
          <w:spacing w:val="0"/>
          <w:kern w:val="2"/>
          <w:sz w:val="28"/>
          <w:szCs w:val="28"/>
          <w:lang w:val="ru-RU"/>
        </w:rPr>
      </w:pPr>
      <w:r>
        <w:rPr>
          <w:spacing w:val="0"/>
          <w:kern w:val="2"/>
          <w:sz w:val="28"/>
          <w:szCs w:val="28"/>
        </w:rPr>
        <w:t xml:space="preserve">               1.5.Класифікація точок</w:t>
      </w:r>
      <w:r>
        <w:rPr>
          <w:spacing w:val="0"/>
          <w:kern w:val="2"/>
          <w:sz w:val="28"/>
          <w:szCs w:val="28"/>
          <w:lang w:val="ru-RU"/>
        </w:rPr>
        <w:t xml:space="preserve"> за </w:t>
      </w:r>
      <w:proofErr w:type="spellStart"/>
      <w:r>
        <w:rPr>
          <w:spacing w:val="0"/>
          <w:kern w:val="2"/>
          <w:sz w:val="28"/>
          <w:szCs w:val="28"/>
          <w:lang w:val="ru-RU"/>
        </w:rPr>
        <w:t>їх</w:t>
      </w:r>
      <w:proofErr w:type="spellEnd"/>
      <w:r>
        <w:rPr>
          <w:spacing w:val="0"/>
          <w:kern w:val="2"/>
          <w:sz w:val="28"/>
          <w:szCs w:val="28"/>
          <w:lang w:val="ru-RU"/>
        </w:rPr>
        <w:t xml:space="preserve"> </w:t>
      </w:r>
      <w:proofErr w:type="spellStart"/>
      <w:r>
        <w:rPr>
          <w:spacing w:val="0"/>
          <w:kern w:val="2"/>
          <w:sz w:val="28"/>
          <w:szCs w:val="28"/>
          <w:lang w:val="ru-RU"/>
        </w:rPr>
        <w:t>положенням</w:t>
      </w:r>
      <w:proofErr w:type="spellEnd"/>
      <w:r>
        <w:rPr>
          <w:spacing w:val="0"/>
          <w:kern w:val="2"/>
          <w:sz w:val="28"/>
          <w:szCs w:val="28"/>
          <w:lang w:val="ru-RU"/>
        </w:rPr>
        <w:t xml:space="preserve"> </w:t>
      </w:r>
      <w:proofErr w:type="spellStart"/>
      <w:r>
        <w:rPr>
          <w:spacing w:val="0"/>
          <w:kern w:val="2"/>
          <w:sz w:val="28"/>
          <w:szCs w:val="28"/>
          <w:lang w:val="ru-RU"/>
        </w:rPr>
        <w:t>відносно</w:t>
      </w:r>
      <w:proofErr w:type="spellEnd"/>
      <w:r>
        <w:rPr>
          <w:spacing w:val="0"/>
          <w:kern w:val="2"/>
          <w:sz w:val="28"/>
          <w:szCs w:val="28"/>
          <w:lang w:val="ru-RU"/>
        </w:rPr>
        <w:t xml:space="preserve"> </w:t>
      </w:r>
      <w:proofErr w:type="spellStart"/>
      <w:r>
        <w:rPr>
          <w:spacing w:val="0"/>
          <w:kern w:val="2"/>
          <w:sz w:val="28"/>
          <w:szCs w:val="28"/>
          <w:lang w:val="ru-RU"/>
        </w:rPr>
        <w:t>площин</w:t>
      </w:r>
      <w:proofErr w:type="spellEnd"/>
    </w:p>
    <w:p w:rsidR="00E82061" w:rsidRDefault="00E82061" w:rsidP="00E82061">
      <w:pPr>
        <w:spacing w:line="360" w:lineRule="auto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  <w:lang w:val="ru-RU"/>
        </w:rPr>
        <w:t xml:space="preserve">               </w:t>
      </w:r>
      <w:proofErr w:type="spellStart"/>
      <w:r>
        <w:rPr>
          <w:spacing w:val="0"/>
          <w:kern w:val="2"/>
          <w:sz w:val="28"/>
          <w:szCs w:val="28"/>
          <w:lang w:val="ru-RU"/>
        </w:rPr>
        <w:t>проекцій</w:t>
      </w:r>
      <w:proofErr w:type="spellEnd"/>
      <w:r>
        <w:rPr>
          <w:spacing w:val="0"/>
          <w:kern w:val="2"/>
          <w:sz w:val="28"/>
          <w:szCs w:val="28"/>
          <w:lang w:val="ru-RU"/>
        </w:rPr>
        <w:t>…………………………………………………………………...15</w:t>
      </w:r>
    </w:p>
    <w:p w:rsidR="00E82061" w:rsidRDefault="00E82061" w:rsidP="00E82061">
      <w:pPr>
        <w:spacing w:line="360" w:lineRule="auto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 xml:space="preserve">              Контрольні тестові запитання……………………………………………19</w:t>
      </w:r>
    </w:p>
    <w:p w:rsidR="00E82061" w:rsidRDefault="00E82061" w:rsidP="00E82061">
      <w:pPr>
        <w:spacing w:line="360" w:lineRule="auto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  <w:u w:val="single"/>
        </w:rPr>
        <w:t xml:space="preserve">Розділ 2. </w:t>
      </w:r>
      <w:proofErr w:type="spellStart"/>
      <w:r>
        <w:rPr>
          <w:spacing w:val="0"/>
          <w:kern w:val="2"/>
          <w:sz w:val="28"/>
          <w:szCs w:val="28"/>
          <w:u w:val="single"/>
        </w:rPr>
        <w:t>Проекціювання</w:t>
      </w:r>
      <w:proofErr w:type="spellEnd"/>
      <w:r>
        <w:rPr>
          <w:spacing w:val="0"/>
          <w:kern w:val="2"/>
          <w:sz w:val="28"/>
          <w:szCs w:val="28"/>
          <w:u w:val="single"/>
        </w:rPr>
        <w:t xml:space="preserve"> прямої</w:t>
      </w:r>
      <w:r>
        <w:rPr>
          <w:spacing w:val="0"/>
          <w:kern w:val="2"/>
          <w:sz w:val="28"/>
          <w:szCs w:val="28"/>
        </w:rPr>
        <w:t>…………………………………………………..21</w:t>
      </w:r>
    </w:p>
    <w:p w:rsidR="00E82061" w:rsidRDefault="00E82061" w:rsidP="00E82061">
      <w:pPr>
        <w:spacing w:line="360" w:lineRule="auto"/>
        <w:ind w:left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>2.1. Проекції прямої. Прямі загального положення…………………...21</w:t>
      </w:r>
    </w:p>
    <w:p w:rsidR="00E82061" w:rsidRDefault="00E82061" w:rsidP="00E82061">
      <w:pPr>
        <w:spacing w:line="360" w:lineRule="auto"/>
        <w:ind w:left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 xml:space="preserve">2.2. Натуральна величина відрізка прямої загального положення. </w:t>
      </w:r>
    </w:p>
    <w:p w:rsidR="00E82061" w:rsidRDefault="00E82061" w:rsidP="00E82061">
      <w:pPr>
        <w:spacing w:line="360" w:lineRule="auto"/>
        <w:ind w:left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>Сліди прямої……………………………………………………………..24</w:t>
      </w:r>
    </w:p>
    <w:p w:rsidR="00E82061" w:rsidRDefault="00E82061" w:rsidP="00E82061">
      <w:pPr>
        <w:spacing w:line="360" w:lineRule="auto"/>
        <w:ind w:left="1139"/>
        <w:jc w:val="both"/>
        <w:rPr>
          <w:spacing w:val="0"/>
          <w:kern w:val="2"/>
          <w:sz w:val="28"/>
          <w:szCs w:val="28"/>
          <w:lang w:val="ru-RU"/>
        </w:rPr>
      </w:pPr>
      <w:r>
        <w:rPr>
          <w:spacing w:val="0"/>
          <w:kern w:val="2"/>
          <w:sz w:val="28"/>
          <w:szCs w:val="28"/>
        </w:rPr>
        <w:t>2.3. Прямі окремого положення………………………………………...</w:t>
      </w:r>
      <w:r>
        <w:rPr>
          <w:spacing w:val="0"/>
          <w:kern w:val="2"/>
          <w:sz w:val="28"/>
          <w:szCs w:val="28"/>
          <w:lang w:val="ru-RU"/>
        </w:rPr>
        <w:t>28</w:t>
      </w:r>
    </w:p>
    <w:p w:rsidR="00E82061" w:rsidRDefault="00E82061" w:rsidP="00E82061">
      <w:pPr>
        <w:spacing w:line="360" w:lineRule="auto"/>
        <w:ind w:left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>2.4. Взаємне положення  двох прямих………………………………….35</w:t>
      </w:r>
    </w:p>
    <w:p w:rsidR="00E82061" w:rsidRDefault="00E82061" w:rsidP="00E82061">
      <w:pPr>
        <w:spacing w:line="360" w:lineRule="auto"/>
        <w:ind w:left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>2.5.Проекціювання взаємно перпендикулярних прямих……………...41</w:t>
      </w:r>
    </w:p>
    <w:p w:rsidR="00E82061" w:rsidRDefault="00E82061" w:rsidP="00E82061">
      <w:pPr>
        <w:spacing w:line="360" w:lineRule="auto"/>
        <w:ind w:left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>Контрольні тестові запитання ………………………………………….44</w:t>
      </w:r>
    </w:p>
    <w:p w:rsidR="00E82061" w:rsidRDefault="00E82061" w:rsidP="00E82061">
      <w:pPr>
        <w:spacing w:line="360" w:lineRule="auto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  <w:u w:val="single"/>
        </w:rPr>
        <w:t>Розділ 3. Площина</w:t>
      </w:r>
      <w:r>
        <w:rPr>
          <w:spacing w:val="0"/>
          <w:kern w:val="2"/>
          <w:sz w:val="28"/>
          <w:szCs w:val="28"/>
        </w:rPr>
        <w:t>………………………………………………………………….47</w:t>
      </w:r>
    </w:p>
    <w:p w:rsidR="00E82061" w:rsidRDefault="00E82061" w:rsidP="00E82061">
      <w:pPr>
        <w:spacing w:line="360" w:lineRule="auto"/>
        <w:ind w:left="1139" w:hanging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ab/>
        <w:t xml:space="preserve">3.1. </w:t>
      </w:r>
      <w:proofErr w:type="spellStart"/>
      <w:r>
        <w:rPr>
          <w:spacing w:val="0"/>
          <w:kern w:val="2"/>
          <w:sz w:val="28"/>
          <w:szCs w:val="28"/>
        </w:rPr>
        <w:t>Задання</w:t>
      </w:r>
      <w:proofErr w:type="spellEnd"/>
      <w:r>
        <w:rPr>
          <w:spacing w:val="0"/>
          <w:kern w:val="2"/>
          <w:sz w:val="28"/>
          <w:szCs w:val="28"/>
        </w:rPr>
        <w:t xml:space="preserve"> площини на епюрі…………………………………………47</w:t>
      </w:r>
    </w:p>
    <w:p w:rsidR="00E82061" w:rsidRDefault="00E82061" w:rsidP="00E82061">
      <w:pPr>
        <w:spacing w:line="360" w:lineRule="auto"/>
        <w:ind w:left="1139" w:hanging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ab/>
        <w:t>3.2. Площини загального та окремого положення………………….....50</w:t>
      </w:r>
    </w:p>
    <w:p w:rsidR="00E82061" w:rsidRDefault="00E82061" w:rsidP="00E82061">
      <w:pPr>
        <w:spacing w:line="360" w:lineRule="auto"/>
        <w:ind w:left="1139" w:hanging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ab/>
        <w:t>3.3. Точка і пряма в площині……………………………………………61</w:t>
      </w:r>
    </w:p>
    <w:p w:rsidR="00E82061" w:rsidRDefault="00E82061" w:rsidP="00E82061">
      <w:pPr>
        <w:spacing w:line="360" w:lineRule="auto"/>
        <w:ind w:left="1139" w:hanging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ab/>
        <w:t>3.4. Головні лінії площини………………………………………………65</w:t>
      </w:r>
    </w:p>
    <w:p w:rsidR="00E82061" w:rsidRDefault="00E82061" w:rsidP="00E82061">
      <w:pPr>
        <w:spacing w:line="360" w:lineRule="auto"/>
        <w:ind w:left="1139" w:hanging="1139"/>
        <w:jc w:val="both"/>
        <w:rPr>
          <w:spacing w:val="0"/>
          <w:kern w:val="2"/>
          <w:sz w:val="28"/>
          <w:szCs w:val="28"/>
          <w:u w:val="single"/>
        </w:rPr>
      </w:pPr>
      <w:r>
        <w:rPr>
          <w:spacing w:val="0"/>
          <w:kern w:val="2"/>
          <w:sz w:val="28"/>
          <w:szCs w:val="28"/>
        </w:rPr>
        <w:t xml:space="preserve">                 Контрольні тестові запитання……………….........................................70</w:t>
      </w:r>
    </w:p>
    <w:p w:rsidR="00E82061" w:rsidRDefault="00E82061" w:rsidP="00E82061">
      <w:pPr>
        <w:spacing w:line="360" w:lineRule="auto"/>
        <w:ind w:left="1139" w:hanging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  <w:u w:val="single"/>
        </w:rPr>
        <w:t>Розділ 4. Взаємне положення двох площин, прямої та площини</w:t>
      </w:r>
      <w:r>
        <w:rPr>
          <w:spacing w:val="0"/>
          <w:kern w:val="2"/>
          <w:sz w:val="28"/>
          <w:szCs w:val="28"/>
        </w:rPr>
        <w:t>………………..74</w:t>
      </w:r>
    </w:p>
    <w:p w:rsidR="00E82061" w:rsidRDefault="00E82061" w:rsidP="00E82061">
      <w:pPr>
        <w:spacing w:line="360" w:lineRule="auto"/>
        <w:ind w:left="1139" w:hanging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ab/>
        <w:t>4.1. Паралельність двох площин, прямої та площини………………...74</w:t>
      </w:r>
    </w:p>
    <w:p w:rsidR="00E82061" w:rsidRDefault="00E82061" w:rsidP="00E82061">
      <w:pPr>
        <w:spacing w:line="360" w:lineRule="auto"/>
        <w:ind w:left="1139" w:hanging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ab/>
        <w:t>4.2. Перетин площин загального положення з площинами окремого положення………………………………………………………………..75</w:t>
      </w:r>
    </w:p>
    <w:p w:rsidR="00E82061" w:rsidRDefault="00E82061" w:rsidP="00E82061">
      <w:pPr>
        <w:spacing w:line="360" w:lineRule="auto"/>
        <w:ind w:left="1139" w:hanging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lastRenderedPageBreak/>
        <w:tab/>
        <w:t>4.3. Перетин прямої з площиною……………………………………….78</w:t>
      </w:r>
    </w:p>
    <w:p w:rsidR="00E82061" w:rsidRDefault="00E82061" w:rsidP="00E82061">
      <w:pPr>
        <w:spacing w:line="360" w:lineRule="auto"/>
        <w:ind w:left="1139" w:hanging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ab/>
        <w:t>4.4. Перетин двох площин загального положення…………………….85</w:t>
      </w:r>
    </w:p>
    <w:p w:rsidR="00E82061" w:rsidRDefault="00E82061" w:rsidP="00E82061">
      <w:pPr>
        <w:spacing w:line="360" w:lineRule="auto"/>
        <w:ind w:left="1139" w:hanging="1139"/>
        <w:jc w:val="both"/>
        <w:rPr>
          <w:spacing w:val="0"/>
          <w:kern w:val="2"/>
          <w:sz w:val="28"/>
          <w:szCs w:val="28"/>
          <w:u w:val="single"/>
        </w:rPr>
      </w:pPr>
      <w:r>
        <w:rPr>
          <w:spacing w:val="0"/>
          <w:kern w:val="2"/>
          <w:sz w:val="28"/>
          <w:szCs w:val="28"/>
        </w:rPr>
        <w:t xml:space="preserve">                4.5. Перпендикулярність прямої та площини, двох площин………….92 </w:t>
      </w:r>
    </w:p>
    <w:p w:rsidR="00E82061" w:rsidRDefault="00E82061" w:rsidP="00E82061">
      <w:pPr>
        <w:spacing w:line="360" w:lineRule="auto"/>
        <w:ind w:left="1139" w:hanging="1139"/>
        <w:jc w:val="both"/>
        <w:rPr>
          <w:spacing w:val="0"/>
          <w:kern w:val="2"/>
          <w:sz w:val="28"/>
          <w:szCs w:val="28"/>
          <w:u w:val="single"/>
        </w:rPr>
      </w:pPr>
      <w:r>
        <w:rPr>
          <w:spacing w:val="0"/>
          <w:kern w:val="2"/>
          <w:sz w:val="28"/>
          <w:szCs w:val="28"/>
        </w:rPr>
        <w:t xml:space="preserve">                Контрольні тестові запитання…………………………………………..97</w:t>
      </w:r>
    </w:p>
    <w:p w:rsidR="00E82061" w:rsidRDefault="00E82061" w:rsidP="00E82061">
      <w:pPr>
        <w:spacing w:line="360" w:lineRule="auto"/>
        <w:ind w:left="1139" w:hanging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  <w:u w:val="single"/>
        </w:rPr>
        <w:t>Розділ 5. Поверхні. Точка на поверхні</w:t>
      </w:r>
      <w:r>
        <w:rPr>
          <w:spacing w:val="0"/>
          <w:kern w:val="2"/>
          <w:sz w:val="28"/>
          <w:szCs w:val="28"/>
        </w:rPr>
        <w:t>…………………………………………...103</w:t>
      </w:r>
    </w:p>
    <w:p w:rsidR="00E82061" w:rsidRDefault="00E82061" w:rsidP="00E82061">
      <w:pPr>
        <w:spacing w:line="360" w:lineRule="auto"/>
        <w:ind w:left="1139" w:hanging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ab/>
        <w:t>5.1. Многогранники та їх зображення………………………………...103</w:t>
      </w:r>
    </w:p>
    <w:p w:rsidR="00E82061" w:rsidRDefault="00E82061" w:rsidP="00E82061">
      <w:pPr>
        <w:spacing w:line="360" w:lineRule="auto"/>
        <w:ind w:left="1139" w:hanging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ab/>
        <w:t>5.2. Криві поверхні та їх зображення…………………………………106</w:t>
      </w:r>
    </w:p>
    <w:p w:rsidR="00E82061" w:rsidRDefault="00E82061" w:rsidP="00E82061">
      <w:pPr>
        <w:spacing w:line="360" w:lineRule="auto"/>
        <w:ind w:left="1139" w:hanging="1139"/>
        <w:jc w:val="both"/>
        <w:rPr>
          <w:spacing w:val="0"/>
          <w:kern w:val="2"/>
          <w:sz w:val="28"/>
          <w:szCs w:val="28"/>
          <w:u w:val="single"/>
        </w:rPr>
      </w:pPr>
      <w:r>
        <w:rPr>
          <w:spacing w:val="0"/>
          <w:kern w:val="2"/>
          <w:sz w:val="28"/>
          <w:szCs w:val="28"/>
        </w:rPr>
        <w:t xml:space="preserve">               Контрольні тестові запитання ………………………………………….112</w:t>
      </w:r>
    </w:p>
    <w:p w:rsidR="00E82061" w:rsidRDefault="00E82061" w:rsidP="00E82061">
      <w:pPr>
        <w:spacing w:line="360" w:lineRule="auto"/>
        <w:ind w:left="1139" w:hanging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  <w:u w:val="single"/>
        </w:rPr>
        <w:t>Розділ 6. Перетин поверхні з площиною</w:t>
      </w:r>
      <w:r>
        <w:rPr>
          <w:spacing w:val="0"/>
          <w:kern w:val="2"/>
          <w:sz w:val="28"/>
          <w:szCs w:val="28"/>
        </w:rPr>
        <w:t>………………………………………...116</w:t>
      </w:r>
    </w:p>
    <w:p w:rsidR="00E82061" w:rsidRDefault="00E82061" w:rsidP="00E82061">
      <w:pPr>
        <w:spacing w:line="360" w:lineRule="auto"/>
        <w:ind w:left="1139" w:hanging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ab/>
        <w:t>6.1. Перетин поверхні многогранника з площиною………………….116</w:t>
      </w:r>
    </w:p>
    <w:p w:rsidR="00E82061" w:rsidRDefault="00E82061" w:rsidP="00E82061">
      <w:pPr>
        <w:spacing w:line="360" w:lineRule="auto"/>
        <w:ind w:left="1139" w:hanging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ab/>
        <w:t>6.2. Перетин конічної поверхні з площиною…………………………118</w:t>
      </w:r>
    </w:p>
    <w:p w:rsidR="00E82061" w:rsidRDefault="00E82061" w:rsidP="00E82061">
      <w:pPr>
        <w:spacing w:line="360" w:lineRule="auto"/>
        <w:ind w:left="1139" w:hanging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ab/>
        <w:t>6.3. Перетин циліндричної поверхні з площиною…………………...120</w:t>
      </w:r>
    </w:p>
    <w:p w:rsidR="00E82061" w:rsidRDefault="00E82061" w:rsidP="00E82061">
      <w:pPr>
        <w:spacing w:line="360" w:lineRule="auto"/>
        <w:ind w:left="1139" w:hanging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ab/>
        <w:t>6.4. Перетин поверхні кулі з площиною………………………………121</w:t>
      </w:r>
    </w:p>
    <w:p w:rsidR="00E82061" w:rsidRDefault="00E82061" w:rsidP="00E82061">
      <w:pPr>
        <w:spacing w:line="360" w:lineRule="auto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 xml:space="preserve">                6.5. Перетин поверхні прямого кругового конуса з площиною……..122</w:t>
      </w:r>
    </w:p>
    <w:p w:rsidR="00E82061" w:rsidRDefault="00E82061" w:rsidP="00E82061">
      <w:pPr>
        <w:spacing w:line="360" w:lineRule="auto"/>
        <w:ind w:left="1139" w:hanging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 xml:space="preserve">            </w:t>
      </w:r>
      <w:r>
        <w:rPr>
          <w:spacing w:val="0"/>
          <w:kern w:val="2"/>
          <w:sz w:val="28"/>
          <w:szCs w:val="28"/>
          <w:lang w:val="ru-RU"/>
        </w:rPr>
        <w:t xml:space="preserve">  </w:t>
      </w:r>
      <w:r>
        <w:rPr>
          <w:spacing w:val="0"/>
          <w:kern w:val="2"/>
          <w:sz w:val="28"/>
          <w:szCs w:val="28"/>
        </w:rPr>
        <w:t xml:space="preserve"> </w:t>
      </w:r>
      <w:r>
        <w:rPr>
          <w:spacing w:val="0"/>
          <w:kern w:val="2"/>
          <w:sz w:val="28"/>
          <w:szCs w:val="28"/>
          <w:lang w:val="ru-RU"/>
        </w:rPr>
        <w:t>6</w:t>
      </w:r>
      <w:r>
        <w:rPr>
          <w:spacing w:val="0"/>
          <w:kern w:val="2"/>
          <w:sz w:val="28"/>
          <w:szCs w:val="28"/>
        </w:rPr>
        <w:t>.</w:t>
      </w:r>
      <w:r>
        <w:rPr>
          <w:spacing w:val="0"/>
          <w:kern w:val="2"/>
          <w:sz w:val="28"/>
          <w:szCs w:val="28"/>
          <w:lang w:val="ru-RU"/>
        </w:rPr>
        <w:t>6</w:t>
      </w:r>
      <w:r>
        <w:rPr>
          <w:spacing w:val="0"/>
          <w:kern w:val="2"/>
          <w:sz w:val="28"/>
          <w:szCs w:val="28"/>
        </w:rPr>
        <w:t xml:space="preserve">. Вид лінії перетину поверхні прямого кругового конуса з </w:t>
      </w:r>
    </w:p>
    <w:p w:rsidR="00E82061" w:rsidRDefault="00E82061" w:rsidP="00E82061">
      <w:pPr>
        <w:spacing w:line="360" w:lineRule="auto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 xml:space="preserve">                площиною……………………………………………………………….124</w:t>
      </w:r>
    </w:p>
    <w:p w:rsidR="00E82061" w:rsidRDefault="00E82061" w:rsidP="00E82061">
      <w:pPr>
        <w:spacing w:line="360" w:lineRule="auto"/>
        <w:ind w:left="1139" w:hanging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 xml:space="preserve">                Контрольні тестові запитання ………………………………………...126</w:t>
      </w:r>
    </w:p>
    <w:p w:rsidR="00E82061" w:rsidRDefault="00E82061" w:rsidP="00E82061">
      <w:pPr>
        <w:spacing w:line="360" w:lineRule="auto"/>
        <w:ind w:left="1139" w:hanging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  <w:u w:val="single"/>
        </w:rPr>
        <w:t>Розділ 7. Перетин поверхонь</w:t>
      </w:r>
      <w:r>
        <w:rPr>
          <w:spacing w:val="0"/>
          <w:kern w:val="2"/>
          <w:sz w:val="28"/>
          <w:szCs w:val="28"/>
        </w:rPr>
        <w:t>……………………………………………………..130</w:t>
      </w:r>
    </w:p>
    <w:p w:rsidR="00E82061" w:rsidRDefault="00E82061" w:rsidP="00E82061">
      <w:pPr>
        <w:spacing w:line="360" w:lineRule="auto"/>
        <w:ind w:left="1139" w:hanging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ab/>
        <w:t>7.1. Розгортка поверхні прямого кругового конуса…………………..130</w:t>
      </w:r>
    </w:p>
    <w:p w:rsidR="00E82061" w:rsidRDefault="00E82061" w:rsidP="00E82061">
      <w:pPr>
        <w:spacing w:line="360" w:lineRule="auto"/>
        <w:ind w:left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 xml:space="preserve">7.2. Перетин поверхні прямого кругового конуса з поверхнею </w:t>
      </w:r>
    </w:p>
    <w:p w:rsidR="00E82061" w:rsidRDefault="00E82061" w:rsidP="00E82061">
      <w:pPr>
        <w:spacing w:line="360" w:lineRule="auto"/>
        <w:ind w:left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>прямої призми…………………………………………………………..131</w:t>
      </w:r>
    </w:p>
    <w:p w:rsidR="00E82061" w:rsidRDefault="00E82061" w:rsidP="00E82061">
      <w:pPr>
        <w:spacing w:line="360" w:lineRule="auto"/>
        <w:ind w:left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 xml:space="preserve">7.3. Перетин поверхні прямого кругового конуса з поверхнею </w:t>
      </w:r>
    </w:p>
    <w:p w:rsidR="00E82061" w:rsidRDefault="00E82061" w:rsidP="00E82061">
      <w:pPr>
        <w:spacing w:line="360" w:lineRule="auto"/>
        <w:ind w:left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>прямого кругового циліндра…………………………………………...133</w:t>
      </w:r>
    </w:p>
    <w:p w:rsidR="00E82061" w:rsidRDefault="00E82061" w:rsidP="00E82061">
      <w:pPr>
        <w:spacing w:line="360" w:lineRule="auto"/>
        <w:ind w:left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>Контрольні тестові запитання ………………………………………...135</w:t>
      </w:r>
    </w:p>
    <w:p w:rsidR="00E82061" w:rsidRDefault="00E82061" w:rsidP="00E82061">
      <w:pPr>
        <w:spacing w:line="360" w:lineRule="auto"/>
        <w:ind w:left="1139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>Список рекомендованої літератури…………………………………...139</w:t>
      </w:r>
    </w:p>
    <w:p w:rsidR="00E82061" w:rsidRDefault="00E82061" w:rsidP="00E82061">
      <w:pPr>
        <w:spacing w:line="360" w:lineRule="auto"/>
        <w:ind w:left="603"/>
        <w:jc w:val="center"/>
        <w:rPr>
          <w:caps/>
          <w:spacing w:val="0"/>
          <w:kern w:val="2"/>
          <w:sz w:val="28"/>
          <w:szCs w:val="28"/>
          <w:lang w:val="ru-RU"/>
        </w:rPr>
      </w:pPr>
    </w:p>
    <w:p w:rsidR="00E82061" w:rsidRDefault="00E82061" w:rsidP="00E82061">
      <w:pPr>
        <w:spacing w:line="360" w:lineRule="auto"/>
        <w:ind w:left="603"/>
        <w:jc w:val="center"/>
        <w:rPr>
          <w:caps/>
          <w:spacing w:val="0"/>
          <w:kern w:val="2"/>
          <w:sz w:val="28"/>
          <w:szCs w:val="28"/>
          <w:lang w:val="ru-RU"/>
        </w:rPr>
      </w:pPr>
    </w:p>
    <w:p w:rsidR="00E82061" w:rsidRDefault="00E82061" w:rsidP="00E82061">
      <w:pPr>
        <w:spacing w:line="360" w:lineRule="auto"/>
        <w:ind w:left="603"/>
        <w:jc w:val="center"/>
        <w:rPr>
          <w:caps/>
          <w:spacing w:val="0"/>
          <w:kern w:val="2"/>
          <w:sz w:val="28"/>
          <w:szCs w:val="28"/>
          <w:lang w:val="ru-RU"/>
        </w:rPr>
      </w:pPr>
    </w:p>
    <w:p w:rsidR="00E82061" w:rsidRDefault="00E82061" w:rsidP="00E82061">
      <w:pPr>
        <w:spacing w:line="360" w:lineRule="auto"/>
        <w:ind w:left="603"/>
        <w:jc w:val="center"/>
        <w:rPr>
          <w:caps/>
          <w:spacing w:val="0"/>
          <w:kern w:val="2"/>
          <w:sz w:val="28"/>
          <w:szCs w:val="28"/>
        </w:rPr>
      </w:pPr>
    </w:p>
    <w:p w:rsidR="00E82061" w:rsidRDefault="00E82061" w:rsidP="00E82061">
      <w:pPr>
        <w:spacing w:line="360" w:lineRule="auto"/>
        <w:ind w:left="603"/>
        <w:jc w:val="center"/>
        <w:rPr>
          <w:caps/>
          <w:spacing w:val="0"/>
          <w:kern w:val="2"/>
          <w:sz w:val="28"/>
          <w:szCs w:val="28"/>
        </w:rPr>
      </w:pPr>
    </w:p>
    <w:p w:rsidR="00E82061" w:rsidRDefault="00E82061" w:rsidP="00E82061">
      <w:pPr>
        <w:spacing w:line="360" w:lineRule="auto"/>
        <w:ind w:left="603"/>
        <w:jc w:val="center"/>
        <w:rPr>
          <w:caps/>
          <w:spacing w:val="0"/>
          <w:kern w:val="2"/>
          <w:sz w:val="28"/>
          <w:szCs w:val="28"/>
        </w:rPr>
      </w:pPr>
      <w:r>
        <w:rPr>
          <w:caps/>
          <w:spacing w:val="0"/>
          <w:kern w:val="2"/>
          <w:sz w:val="28"/>
          <w:szCs w:val="28"/>
        </w:rPr>
        <w:lastRenderedPageBreak/>
        <w:t>Вступ</w:t>
      </w:r>
    </w:p>
    <w:p w:rsidR="00E82061" w:rsidRDefault="00E82061" w:rsidP="00E82061">
      <w:pPr>
        <w:spacing w:line="360" w:lineRule="auto"/>
        <w:ind w:firstLine="603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 xml:space="preserve">В посібнику враховано більш ніж 20-ти річний досвід викладання навчальної дисципліни « Нарисна геометрія, інженерна та машинна графіка». Багато проблем, що стосуються вивчення студентами різних тем, автор обговорював зі своїми колегами по кафедрі, а також інших вищих навчальних закладів  і отримав корисні поради, які знайшли своє відображення в цьому виданні. </w:t>
      </w:r>
    </w:p>
    <w:p w:rsidR="00E82061" w:rsidRDefault="00E82061" w:rsidP="00E82061">
      <w:pPr>
        <w:spacing w:line="360" w:lineRule="auto"/>
        <w:ind w:firstLine="603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>Автору добре відомі основні труднощі, з якими зустрічаються студенти під час вивчення цієї дисципліни, тому матеріал, що містить посібник, дозволяє звести їх до мінімуму і відповідає основному дидактичному принципу навчання: від простого до складного.</w:t>
      </w:r>
    </w:p>
    <w:p w:rsidR="00E82061" w:rsidRDefault="00E82061" w:rsidP="00E82061">
      <w:pPr>
        <w:spacing w:line="360" w:lineRule="auto"/>
        <w:ind w:firstLine="603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>Мета посібника  – дати можливість студентам без значних затрат часу засвоювати навчальний матеріал, передбачений робочою програмою. Для цього кожна розв’язувана задача спочатку розглядається на просторовій моделі (де це можливо), а потім подається побудова комплексного креслення (епюра). Значна увага приділяється поетапному розв’язуванню задач. Такий алгоритм дій, як показала практика, краще сприймається студентами і сприяє глибшому засвоєнню ними навчального матеріалу.</w:t>
      </w:r>
    </w:p>
    <w:p w:rsidR="00E82061" w:rsidRDefault="00E82061" w:rsidP="00E82061">
      <w:pPr>
        <w:spacing w:line="360" w:lineRule="auto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 xml:space="preserve">        Матеріал навчального посібника включає багато ілюстрацій і викладений так, що дозволяє студентам самостійно оволодівати основними теоретичними положеннями та здобути практичні навики з виконання різних задач курсу нарисної геометрії.</w:t>
      </w:r>
    </w:p>
    <w:p w:rsidR="00E82061" w:rsidRDefault="00E82061" w:rsidP="00E82061">
      <w:pPr>
        <w:spacing w:line="360" w:lineRule="auto"/>
        <w:ind w:firstLine="603"/>
        <w:jc w:val="both"/>
        <w:rPr>
          <w:spacing w:val="0"/>
          <w:kern w:val="2"/>
          <w:sz w:val="28"/>
          <w:szCs w:val="28"/>
        </w:rPr>
      </w:pPr>
      <w:r>
        <w:rPr>
          <w:spacing w:val="0"/>
          <w:kern w:val="2"/>
          <w:sz w:val="28"/>
          <w:szCs w:val="28"/>
        </w:rPr>
        <w:t>Зміст навчального посібника відповідає програмі підготовки бакалавра та робочій програмі навчальної дисципліни « Нарисна геометрія, інженерна та машинна графіка» (курс нарисної геометрії) за напрямом підготовки «Гідротехніка (водні ресурси)». Посібник може бути рекомендований до використання студентами як  денної, так і заочної форм навчання.</w:t>
      </w:r>
    </w:p>
    <w:p w:rsidR="00E82061" w:rsidRDefault="00E82061" w:rsidP="00E82061">
      <w:pPr>
        <w:spacing w:line="360" w:lineRule="auto"/>
        <w:jc w:val="both"/>
        <w:rPr>
          <w:spacing w:val="0"/>
          <w:kern w:val="2"/>
          <w:sz w:val="28"/>
          <w:szCs w:val="28"/>
          <w:lang w:val="ru-RU"/>
        </w:rPr>
      </w:pPr>
      <w:r>
        <w:rPr>
          <w:spacing w:val="0"/>
          <w:kern w:val="2"/>
          <w:sz w:val="28"/>
          <w:szCs w:val="28"/>
        </w:rPr>
        <w:t>.</w:t>
      </w:r>
    </w:p>
    <w:p w:rsidR="00461AFD" w:rsidRDefault="00461AFD"/>
    <w:sectPr w:rsidR="00461AFD" w:rsidSect="00E820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061"/>
    <w:rsid w:val="00461AFD"/>
    <w:rsid w:val="00D36C19"/>
    <w:rsid w:val="00D82C37"/>
    <w:rsid w:val="00E8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61"/>
    <w:pPr>
      <w:spacing w:after="0" w:line="240" w:lineRule="auto"/>
    </w:pPr>
    <w:rPr>
      <w:rFonts w:ascii="Times New Roman" w:eastAsia="Times New Roman" w:hAnsi="Times New Roman" w:cs="Times New Roman"/>
      <w:spacing w:val="-2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988</Words>
  <Characters>5635</Characters>
  <Application>Microsoft Office Word</Application>
  <DocSecurity>0</DocSecurity>
  <Lines>46</Lines>
  <Paragraphs>13</Paragraphs>
  <ScaleCrop>false</ScaleCrop>
  <Company>Microsoft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2017-10-06T19:48:00Z</dcterms:created>
  <dcterms:modified xsi:type="dcterms:W3CDTF">2017-10-06T19:52:00Z</dcterms:modified>
</cp:coreProperties>
</file>